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92" w:rsidRDefault="004505B8">
      <w:pPr>
        <w:pStyle w:val="Title"/>
      </w:pPr>
      <w:r>
        <w:rPr>
          <w:noProof/>
          <w:lang w:val="en-IN" w:eastAsia="en-IN"/>
        </w:rPr>
        <w:drawing>
          <wp:anchor distT="0" distB="0" distL="0" distR="0" simplePos="0" relativeHeight="251657216" behindDoc="0" locked="0" layoutInCell="1" allowOverlap="1">
            <wp:simplePos x="0" y="0"/>
            <wp:positionH relativeFrom="page">
              <wp:posOffset>3227070</wp:posOffset>
            </wp:positionH>
            <wp:positionV relativeFrom="paragraph">
              <wp:posOffset>492603</wp:posOffset>
            </wp:positionV>
            <wp:extent cx="1242598" cy="14001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42598" cy="1400175"/>
                    </a:xfrm>
                    <a:prstGeom prst="rect">
                      <a:avLst/>
                    </a:prstGeom>
                  </pic:spPr>
                </pic:pic>
              </a:graphicData>
            </a:graphic>
          </wp:anchor>
        </w:drawing>
      </w:r>
      <w:r>
        <w:t>INDIAN STATISTICAL INSTITUTE</w:t>
      </w:r>
    </w:p>
    <w:p w:rsidR="00AD2792" w:rsidRDefault="00AD2792">
      <w:pPr>
        <w:pStyle w:val="BodyText"/>
        <w:rPr>
          <w:b/>
          <w:sz w:val="60"/>
        </w:rPr>
      </w:pPr>
    </w:p>
    <w:p w:rsidR="00AD2792" w:rsidRDefault="004505B8">
      <w:pPr>
        <w:spacing w:before="1"/>
        <w:ind w:left="283"/>
        <w:jc w:val="center"/>
        <w:rPr>
          <w:b/>
          <w:sz w:val="40"/>
        </w:rPr>
      </w:pPr>
      <w:r>
        <w:rPr>
          <w:b/>
          <w:sz w:val="40"/>
        </w:rPr>
        <w:t>Prospectus for</w:t>
      </w:r>
    </w:p>
    <w:p w:rsidR="00AD2792" w:rsidRDefault="00AD2792">
      <w:pPr>
        <w:pStyle w:val="BodyText"/>
        <w:rPr>
          <w:b/>
          <w:sz w:val="44"/>
        </w:rPr>
      </w:pPr>
    </w:p>
    <w:p w:rsidR="00AD2792" w:rsidRDefault="00BF5705">
      <w:pPr>
        <w:pStyle w:val="Heading1"/>
        <w:spacing w:before="292"/>
        <w:ind w:left="264"/>
        <w:jc w:val="center"/>
      </w:pPr>
      <w:bookmarkStart w:id="0" w:name="PART-TIME_CERTIFICATE_COURSE"/>
      <w:bookmarkEnd w:id="0"/>
      <w:r>
        <w:rPr>
          <w:color w:val="BF0000"/>
        </w:rPr>
        <w:t>PART-TIM</w:t>
      </w:r>
      <w:r w:rsidR="004505B8">
        <w:rPr>
          <w:color w:val="BF0000"/>
        </w:rPr>
        <w:t>E CERTIFICATE COURSE</w:t>
      </w:r>
    </w:p>
    <w:p w:rsidR="00AD2792" w:rsidRDefault="00AD2792">
      <w:pPr>
        <w:pStyle w:val="BodyText"/>
        <w:spacing w:before="2"/>
        <w:rPr>
          <w:b/>
          <w:sz w:val="28"/>
        </w:rPr>
      </w:pPr>
    </w:p>
    <w:p w:rsidR="00AD2792" w:rsidRDefault="004505B8">
      <w:pPr>
        <w:ind w:left="279"/>
        <w:jc w:val="center"/>
        <w:rPr>
          <w:i/>
          <w:sz w:val="28"/>
        </w:rPr>
      </w:pPr>
      <w:r>
        <w:rPr>
          <w:i/>
          <w:color w:val="BF0000"/>
          <w:sz w:val="28"/>
        </w:rPr>
        <w:t>In</w:t>
      </w:r>
    </w:p>
    <w:p w:rsidR="00AD2792" w:rsidRDefault="00AD2792">
      <w:pPr>
        <w:pStyle w:val="BodyText"/>
        <w:spacing w:before="2"/>
        <w:rPr>
          <w:i/>
          <w:sz w:val="28"/>
        </w:rPr>
      </w:pPr>
    </w:p>
    <w:p w:rsidR="00AD2792" w:rsidRDefault="004505B8">
      <w:pPr>
        <w:pStyle w:val="Heading1"/>
        <w:ind w:left="267"/>
        <w:jc w:val="center"/>
      </w:pPr>
      <w:bookmarkStart w:id="1" w:name="STATISTICAL_QUALITY_CONTROL"/>
      <w:bookmarkEnd w:id="1"/>
      <w:r>
        <w:rPr>
          <w:color w:val="BF0000"/>
        </w:rPr>
        <w:t>STATISTICAL QUALITY CONTROL</w:t>
      </w:r>
    </w:p>
    <w:p w:rsidR="00AD2792" w:rsidRDefault="00AD2792">
      <w:pPr>
        <w:pStyle w:val="BodyText"/>
        <w:rPr>
          <w:b/>
          <w:sz w:val="30"/>
        </w:rPr>
      </w:pPr>
    </w:p>
    <w:p w:rsidR="00AD2792" w:rsidRDefault="00AD2792">
      <w:pPr>
        <w:pStyle w:val="BodyText"/>
        <w:spacing w:before="6"/>
        <w:rPr>
          <w:b/>
          <w:sz w:val="31"/>
        </w:rPr>
      </w:pPr>
    </w:p>
    <w:p w:rsidR="00AD2792" w:rsidRDefault="00AD2792">
      <w:pPr>
        <w:pStyle w:val="BodyText"/>
        <w:spacing w:before="6"/>
        <w:rPr>
          <w:b/>
          <w:i/>
          <w:sz w:val="25"/>
        </w:rPr>
      </w:pPr>
    </w:p>
    <w:p w:rsidR="00AD2792" w:rsidRDefault="00E36ACE" w:rsidP="00E36ACE">
      <w:pPr>
        <w:jc w:val="center"/>
        <w:rPr>
          <w:sz w:val="25"/>
        </w:rPr>
      </w:pPr>
      <w:r w:rsidRPr="00E36ACE">
        <w:rPr>
          <w:b/>
          <w:sz w:val="25"/>
        </w:rPr>
        <w:t xml:space="preserve">This </w:t>
      </w:r>
      <w:r w:rsidR="00E47BAC" w:rsidRPr="00E36ACE">
        <w:rPr>
          <w:b/>
          <w:sz w:val="25"/>
        </w:rPr>
        <w:t xml:space="preserve">Course will start from </w:t>
      </w:r>
      <w:r w:rsidR="00CA14D0">
        <w:rPr>
          <w:b/>
          <w:sz w:val="25"/>
        </w:rPr>
        <w:t>12</w:t>
      </w:r>
      <w:r w:rsidR="00DC7F42" w:rsidRPr="00E36ACE">
        <w:rPr>
          <w:b/>
          <w:sz w:val="25"/>
        </w:rPr>
        <w:t xml:space="preserve"> </w:t>
      </w:r>
      <w:r w:rsidR="00CA14D0">
        <w:rPr>
          <w:b/>
          <w:sz w:val="25"/>
        </w:rPr>
        <w:t>Aug</w:t>
      </w:r>
      <w:r w:rsidR="00DC7F42" w:rsidRPr="00E36ACE">
        <w:rPr>
          <w:b/>
          <w:sz w:val="25"/>
        </w:rPr>
        <w:t xml:space="preserve"> 2023</w:t>
      </w:r>
      <w:r w:rsidR="00E47BAC" w:rsidRPr="00E36ACE">
        <w:rPr>
          <w:b/>
          <w:sz w:val="25"/>
        </w:rPr>
        <w:t xml:space="preserve"> onwards and will b</w:t>
      </w:r>
      <w:r w:rsidRPr="00E36ACE">
        <w:rPr>
          <w:b/>
          <w:sz w:val="25"/>
        </w:rPr>
        <w:t xml:space="preserve">e held on </w:t>
      </w:r>
      <w:r w:rsidR="00CA14D0">
        <w:rPr>
          <w:b/>
          <w:sz w:val="25"/>
        </w:rPr>
        <w:t>Saturdays and Sundays afternoon.</w:t>
      </w:r>
    </w:p>
    <w:p w:rsidR="00E47BAC" w:rsidRDefault="003A492D" w:rsidP="00DC7F42">
      <w:pPr>
        <w:jc w:val="center"/>
        <w:rPr>
          <w:sz w:val="25"/>
        </w:rPr>
      </w:pPr>
      <w:r>
        <w:rPr>
          <w:sz w:val="25"/>
        </w:rPr>
        <w:t>D</w:t>
      </w:r>
      <w:r w:rsidR="00E47BAC">
        <w:rPr>
          <w:sz w:val="25"/>
        </w:rPr>
        <w:t xml:space="preserve">ates </w:t>
      </w:r>
      <w:r>
        <w:rPr>
          <w:sz w:val="25"/>
        </w:rPr>
        <w:t xml:space="preserve">of test </w:t>
      </w:r>
      <w:r w:rsidR="00E47BAC">
        <w:rPr>
          <w:sz w:val="25"/>
        </w:rPr>
        <w:t xml:space="preserve">will </w:t>
      </w:r>
      <w:r>
        <w:rPr>
          <w:sz w:val="25"/>
        </w:rPr>
        <w:t>be announced by July</w:t>
      </w:r>
      <w:r w:rsidR="00E36ACE">
        <w:rPr>
          <w:sz w:val="25"/>
        </w:rPr>
        <w:t xml:space="preserve"> </w:t>
      </w:r>
      <w:r>
        <w:rPr>
          <w:sz w:val="25"/>
        </w:rPr>
        <w:t>20</w:t>
      </w:r>
      <w:r w:rsidR="00DC7F42">
        <w:rPr>
          <w:sz w:val="25"/>
        </w:rPr>
        <w:t>, 2023</w:t>
      </w:r>
      <w:r w:rsidR="00E47BAC">
        <w:rPr>
          <w:sz w:val="25"/>
        </w:rPr>
        <w:t>.</w:t>
      </w:r>
    </w:p>
    <w:p w:rsidR="000E46EF" w:rsidRDefault="000E46EF">
      <w:pPr>
        <w:rPr>
          <w:sz w:val="25"/>
        </w:rPr>
      </w:pPr>
    </w:p>
    <w:p w:rsidR="000E46EF" w:rsidRDefault="000E46EF" w:rsidP="000E46EF">
      <w:pPr>
        <w:jc w:val="center"/>
        <w:rPr>
          <w:sz w:val="25"/>
        </w:rPr>
        <w:sectPr w:rsidR="000E46EF">
          <w:type w:val="continuous"/>
          <w:pgSz w:w="11910" w:h="16840"/>
          <w:pgMar w:top="1520" w:right="500" w:bottom="280" w:left="660" w:header="720" w:footer="720" w:gutter="0"/>
          <w:cols w:space="720"/>
        </w:sectPr>
      </w:pPr>
    </w:p>
    <w:p w:rsidR="00AD2792" w:rsidRDefault="00AD2792">
      <w:pPr>
        <w:pStyle w:val="BodyText"/>
        <w:spacing w:before="5"/>
        <w:rPr>
          <w:sz w:val="30"/>
        </w:rPr>
      </w:pPr>
    </w:p>
    <w:p w:rsidR="00AD2792" w:rsidRDefault="004505B8">
      <w:pPr>
        <w:spacing w:before="1"/>
        <w:ind w:left="948"/>
        <w:rPr>
          <w:b/>
          <w:sz w:val="28"/>
        </w:rPr>
      </w:pPr>
      <w:bookmarkStart w:id="2" w:name="SQC_&amp;_OR_Unit,"/>
      <w:bookmarkEnd w:id="2"/>
      <w:r>
        <w:rPr>
          <w:b/>
          <w:sz w:val="28"/>
        </w:rPr>
        <w:t>SQC &amp; OR Unit,</w:t>
      </w:r>
    </w:p>
    <w:p w:rsidR="00AD2792" w:rsidRDefault="004505B8">
      <w:pPr>
        <w:pStyle w:val="BodyText"/>
        <w:rPr>
          <w:b/>
          <w:sz w:val="30"/>
        </w:rPr>
      </w:pPr>
      <w:r>
        <w:br w:type="column"/>
      </w:r>
      <w:r w:rsidR="007E6B01">
        <w:t xml:space="preserve">               </w:t>
      </w:r>
    </w:p>
    <w:p w:rsidR="00AD2792" w:rsidRDefault="004505B8">
      <w:pPr>
        <w:tabs>
          <w:tab w:val="left" w:pos="2093"/>
        </w:tabs>
        <w:spacing w:before="172"/>
        <w:ind w:left="947"/>
        <w:rPr>
          <w:sz w:val="28"/>
        </w:rPr>
      </w:pPr>
      <w:r>
        <w:rPr>
          <w:sz w:val="28"/>
        </w:rPr>
        <w:t>Phone</w:t>
      </w:r>
      <w:r>
        <w:rPr>
          <w:sz w:val="28"/>
        </w:rPr>
        <w:tab/>
        <w:t>: +91 44</w:t>
      </w:r>
      <w:r>
        <w:rPr>
          <w:spacing w:val="-2"/>
          <w:sz w:val="28"/>
        </w:rPr>
        <w:t xml:space="preserve"> </w:t>
      </w:r>
      <w:r>
        <w:rPr>
          <w:sz w:val="28"/>
        </w:rPr>
        <w:t>23740256</w:t>
      </w:r>
    </w:p>
    <w:p w:rsidR="00AD2792" w:rsidRDefault="00AD2792">
      <w:pPr>
        <w:rPr>
          <w:sz w:val="28"/>
        </w:rPr>
        <w:sectPr w:rsidR="00AD2792">
          <w:type w:val="continuous"/>
          <w:pgSz w:w="11910" w:h="16840"/>
          <w:pgMar w:top="1520" w:right="500" w:bottom="280" w:left="660" w:header="720" w:footer="720" w:gutter="0"/>
          <w:cols w:num="2" w:space="720" w:equalWidth="0">
            <w:col w:w="3071" w:space="1883"/>
            <w:col w:w="5796"/>
          </w:cols>
        </w:sectPr>
      </w:pPr>
    </w:p>
    <w:p w:rsidR="00AD2792" w:rsidRDefault="004505B8">
      <w:pPr>
        <w:tabs>
          <w:tab w:val="left" w:pos="5903"/>
          <w:tab w:val="left" w:pos="7049"/>
        </w:tabs>
        <w:spacing w:before="158"/>
        <w:ind w:left="948"/>
        <w:rPr>
          <w:sz w:val="28"/>
        </w:rPr>
      </w:pPr>
      <w:r>
        <w:rPr>
          <w:b/>
          <w:sz w:val="28"/>
        </w:rPr>
        <w:t>Indian</w:t>
      </w:r>
      <w:r>
        <w:rPr>
          <w:b/>
          <w:spacing w:val="-2"/>
          <w:sz w:val="28"/>
        </w:rPr>
        <w:t xml:space="preserve"> </w:t>
      </w:r>
      <w:r>
        <w:rPr>
          <w:b/>
          <w:sz w:val="28"/>
        </w:rPr>
        <w:t>Statistical</w:t>
      </w:r>
      <w:r>
        <w:rPr>
          <w:b/>
          <w:spacing w:val="-1"/>
          <w:sz w:val="28"/>
        </w:rPr>
        <w:t xml:space="preserve"> </w:t>
      </w:r>
      <w:r>
        <w:rPr>
          <w:b/>
          <w:sz w:val="28"/>
        </w:rPr>
        <w:t>Institute</w:t>
      </w:r>
      <w:r>
        <w:rPr>
          <w:b/>
          <w:sz w:val="28"/>
        </w:rPr>
        <w:tab/>
      </w:r>
      <w:r>
        <w:rPr>
          <w:position w:val="-20"/>
          <w:sz w:val="28"/>
        </w:rPr>
        <w:t>Telefax</w:t>
      </w:r>
      <w:r>
        <w:rPr>
          <w:position w:val="-20"/>
          <w:sz w:val="28"/>
        </w:rPr>
        <w:tab/>
        <w:t>:</w:t>
      </w:r>
    </w:p>
    <w:p w:rsidR="00AD2792" w:rsidRDefault="004505B8">
      <w:pPr>
        <w:pStyle w:val="Heading1"/>
        <w:spacing w:before="4"/>
      </w:pPr>
      <w:bookmarkStart w:id="3" w:name="110,_Nelson_Manickam_Rd"/>
      <w:bookmarkEnd w:id="3"/>
      <w:r>
        <w:t xml:space="preserve">110, Nelson </w:t>
      </w:r>
      <w:proofErr w:type="spellStart"/>
      <w:r>
        <w:t>Manickam</w:t>
      </w:r>
      <w:proofErr w:type="spellEnd"/>
      <w:r>
        <w:t xml:space="preserve"> Rd</w:t>
      </w:r>
    </w:p>
    <w:p w:rsidR="00AD2792" w:rsidRDefault="004505B8">
      <w:pPr>
        <w:tabs>
          <w:tab w:val="left" w:pos="5903"/>
          <w:tab w:val="left" w:pos="7049"/>
        </w:tabs>
        <w:spacing w:before="28"/>
        <w:ind w:left="948"/>
        <w:rPr>
          <w:sz w:val="28"/>
        </w:rPr>
      </w:pPr>
      <w:r>
        <w:rPr>
          <w:b/>
          <w:sz w:val="28"/>
        </w:rPr>
        <w:t>Chennai</w:t>
      </w:r>
      <w:r>
        <w:rPr>
          <w:b/>
          <w:spacing w:val="-3"/>
          <w:sz w:val="28"/>
        </w:rPr>
        <w:t xml:space="preserve"> </w:t>
      </w:r>
      <w:r>
        <w:rPr>
          <w:b/>
          <w:sz w:val="28"/>
        </w:rPr>
        <w:t>600</w:t>
      </w:r>
      <w:r>
        <w:rPr>
          <w:b/>
          <w:spacing w:val="-1"/>
          <w:sz w:val="28"/>
        </w:rPr>
        <w:t xml:space="preserve"> </w:t>
      </w:r>
      <w:r>
        <w:rPr>
          <w:b/>
          <w:sz w:val="28"/>
        </w:rPr>
        <w:t>029.</w:t>
      </w:r>
      <w:r>
        <w:rPr>
          <w:b/>
          <w:sz w:val="28"/>
        </w:rPr>
        <w:tab/>
      </w:r>
      <w:r>
        <w:rPr>
          <w:sz w:val="28"/>
        </w:rPr>
        <w:t>Web</w:t>
      </w:r>
      <w:r>
        <w:rPr>
          <w:sz w:val="28"/>
        </w:rPr>
        <w:tab/>
        <w:t>:</w:t>
      </w:r>
      <w:r>
        <w:rPr>
          <w:spacing w:val="-1"/>
          <w:sz w:val="28"/>
        </w:rPr>
        <w:t xml:space="preserve"> </w:t>
      </w:r>
      <w:hyperlink r:id="rId6">
        <w:r>
          <w:rPr>
            <w:color w:val="0000FF"/>
            <w:sz w:val="28"/>
            <w:u w:val="single" w:color="0000FF"/>
          </w:rPr>
          <w:t>www.isichennai.res.in</w:t>
        </w:r>
      </w:hyperlink>
    </w:p>
    <w:p w:rsidR="00AD2792" w:rsidRDefault="00AD2792">
      <w:pPr>
        <w:rPr>
          <w:sz w:val="28"/>
        </w:rPr>
      </w:pPr>
    </w:p>
    <w:p w:rsidR="007E6B01" w:rsidRDefault="007E6B01" w:rsidP="00E36ACE">
      <w:pPr>
        <w:ind w:left="5990"/>
        <w:rPr>
          <w:sz w:val="28"/>
        </w:rPr>
      </w:pPr>
      <w:r>
        <w:rPr>
          <w:sz w:val="28"/>
        </w:rPr>
        <w:t>E mail</w:t>
      </w:r>
      <w:r w:rsidR="00235498">
        <w:rPr>
          <w:sz w:val="28"/>
        </w:rPr>
        <w:t xml:space="preserve">   </w:t>
      </w:r>
      <w:r>
        <w:rPr>
          <w:sz w:val="28"/>
        </w:rPr>
        <w:t xml:space="preserve"> : </w:t>
      </w:r>
      <w:hyperlink r:id="rId7" w:history="1">
        <w:r w:rsidR="00E36ACE" w:rsidRPr="00E36ACE">
          <w:rPr>
            <w:rStyle w:val="Hyperlink"/>
            <w:sz w:val="28"/>
            <w:u w:val="none"/>
          </w:rPr>
          <w:t>sqc@isichennai.res.in</w:t>
        </w:r>
      </w:hyperlink>
      <w:r w:rsidR="00E36ACE">
        <w:rPr>
          <w:sz w:val="28"/>
        </w:rPr>
        <w:t xml:space="preserve"> / </w:t>
      </w:r>
      <w:hyperlink r:id="rId8" w:history="1">
        <w:r w:rsidR="00E36ACE" w:rsidRPr="00E36ACE">
          <w:rPr>
            <w:rStyle w:val="Hyperlink"/>
            <w:sz w:val="28"/>
            <w:u w:val="none"/>
          </w:rPr>
          <w:t>head_sqc@isichennai.res.in</w:t>
        </w:r>
      </w:hyperlink>
      <w:r w:rsidR="00E36ACE" w:rsidRPr="00E36ACE">
        <w:rPr>
          <w:sz w:val="28"/>
        </w:rPr>
        <w:t xml:space="preserve"> </w:t>
      </w:r>
    </w:p>
    <w:p w:rsidR="007E6B01" w:rsidRDefault="007E6B01">
      <w:pPr>
        <w:rPr>
          <w:sz w:val="28"/>
        </w:rPr>
        <w:sectPr w:rsidR="007E6B01">
          <w:type w:val="continuous"/>
          <w:pgSz w:w="11910" w:h="16840"/>
          <w:pgMar w:top="1520" w:right="500" w:bottom="280" w:left="660" w:header="720" w:footer="720" w:gutter="0"/>
          <w:cols w:space="720"/>
        </w:sectPr>
      </w:pPr>
      <w:r>
        <w:rPr>
          <w:sz w:val="28"/>
        </w:rPr>
        <w:t xml:space="preserve">             </w:t>
      </w:r>
    </w:p>
    <w:p w:rsidR="006233E5" w:rsidRPr="006233E5" w:rsidRDefault="006233E5" w:rsidP="006233E5">
      <w:pPr>
        <w:pStyle w:val="Title"/>
        <w:jc w:val="right"/>
        <w:rPr>
          <w:b w:val="0"/>
          <w:sz w:val="32"/>
        </w:rPr>
      </w:pPr>
      <w:r w:rsidRPr="006233E5">
        <w:rPr>
          <w:b w:val="0"/>
          <w:sz w:val="32"/>
        </w:rPr>
        <w:lastRenderedPageBreak/>
        <w:t>[</w:t>
      </w:r>
      <w:r w:rsidR="003A492D">
        <w:rPr>
          <w:b w:val="0"/>
          <w:sz w:val="32"/>
        </w:rPr>
        <w:t xml:space="preserve">Updated on </w:t>
      </w:r>
      <w:r w:rsidR="00CA14D0">
        <w:rPr>
          <w:b w:val="0"/>
          <w:sz w:val="32"/>
        </w:rPr>
        <w:t>18</w:t>
      </w:r>
      <w:r w:rsidR="003A492D">
        <w:rPr>
          <w:b w:val="0"/>
          <w:sz w:val="32"/>
        </w:rPr>
        <w:t xml:space="preserve"> </w:t>
      </w:r>
      <w:r w:rsidR="00CA14D0">
        <w:rPr>
          <w:b w:val="0"/>
          <w:sz w:val="32"/>
        </w:rPr>
        <w:t>Aug</w:t>
      </w:r>
      <w:r>
        <w:rPr>
          <w:b w:val="0"/>
          <w:sz w:val="32"/>
        </w:rPr>
        <w:t xml:space="preserve"> 2023</w:t>
      </w:r>
      <w:r w:rsidRPr="006233E5">
        <w:rPr>
          <w:b w:val="0"/>
          <w:sz w:val="32"/>
        </w:rPr>
        <w:t>]</w:t>
      </w:r>
    </w:p>
    <w:p w:rsidR="00AD2792" w:rsidRDefault="00B35D10">
      <w:pPr>
        <w:pStyle w:val="Heading1"/>
        <w:spacing w:before="75"/>
        <w:ind w:left="588"/>
      </w:pPr>
      <w:r>
        <w:rPr>
          <w:noProof/>
          <w:lang w:val="en-IN" w:eastAsia="en-IN"/>
        </w:rPr>
        <mc:AlternateContent>
          <mc:Choice Requires="wps">
            <w:drawing>
              <wp:anchor distT="0" distB="0" distL="0" distR="0" simplePos="0" relativeHeight="251658240" behindDoc="1" locked="0" layoutInCell="1" allowOverlap="1">
                <wp:simplePos x="0" y="0"/>
                <wp:positionH relativeFrom="page">
                  <wp:posOffset>612140</wp:posOffset>
                </wp:positionH>
                <wp:positionV relativeFrom="paragraph">
                  <wp:posOffset>272415</wp:posOffset>
                </wp:positionV>
                <wp:extent cx="6518910" cy="56515"/>
                <wp:effectExtent l="0" t="0" r="0" b="0"/>
                <wp:wrapTopAndBottom/>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910" cy="56515"/>
                        </a:xfrm>
                        <a:custGeom>
                          <a:avLst/>
                          <a:gdLst>
                            <a:gd name="T0" fmla="+- 0 11230 964"/>
                            <a:gd name="T1" fmla="*/ T0 w 10266"/>
                            <a:gd name="T2" fmla="+- 0 457 429"/>
                            <a:gd name="T3" fmla="*/ 457 h 89"/>
                            <a:gd name="T4" fmla="+- 0 964 964"/>
                            <a:gd name="T5" fmla="*/ T4 w 10266"/>
                            <a:gd name="T6" fmla="+- 0 457 429"/>
                            <a:gd name="T7" fmla="*/ 457 h 89"/>
                            <a:gd name="T8" fmla="+- 0 964 964"/>
                            <a:gd name="T9" fmla="*/ T8 w 10266"/>
                            <a:gd name="T10" fmla="+- 0 518 429"/>
                            <a:gd name="T11" fmla="*/ 518 h 89"/>
                            <a:gd name="T12" fmla="+- 0 11230 964"/>
                            <a:gd name="T13" fmla="*/ T12 w 10266"/>
                            <a:gd name="T14" fmla="+- 0 518 429"/>
                            <a:gd name="T15" fmla="*/ 518 h 89"/>
                            <a:gd name="T16" fmla="+- 0 11230 964"/>
                            <a:gd name="T17" fmla="*/ T16 w 10266"/>
                            <a:gd name="T18" fmla="+- 0 457 429"/>
                            <a:gd name="T19" fmla="*/ 457 h 89"/>
                            <a:gd name="T20" fmla="+- 0 11230 964"/>
                            <a:gd name="T21" fmla="*/ T20 w 10266"/>
                            <a:gd name="T22" fmla="+- 0 429 429"/>
                            <a:gd name="T23" fmla="*/ 429 h 89"/>
                            <a:gd name="T24" fmla="+- 0 964 964"/>
                            <a:gd name="T25" fmla="*/ T24 w 10266"/>
                            <a:gd name="T26" fmla="+- 0 429 429"/>
                            <a:gd name="T27" fmla="*/ 429 h 89"/>
                            <a:gd name="T28" fmla="+- 0 964 964"/>
                            <a:gd name="T29" fmla="*/ T28 w 10266"/>
                            <a:gd name="T30" fmla="+- 0 443 429"/>
                            <a:gd name="T31" fmla="*/ 443 h 89"/>
                            <a:gd name="T32" fmla="+- 0 11230 964"/>
                            <a:gd name="T33" fmla="*/ T32 w 10266"/>
                            <a:gd name="T34" fmla="+- 0 443 429"/>
                            <a:gd name="T35" fmla="*/ 443 h 89"/>
                            <a:gd name="T36" fmla="+- 0 11230 964"/>
                            <a:gd name="T37" fmla="*/ T36 w 10266"/>
                            <a:gd name="T38" fmla="+- 0 429 429"/>
                            <a:gd name="T39" fmla="*/ 42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66" h="89">
                              <a:moveTo>
                                <a:pt x="10266" y="28"/>
                              </a:moveTo>
                              <a:lnTo>
                                <a:pt x="0" y="28"/>
                              </a:lnTo>
                              <a:lnTo>
                                <a:pt x="0" y="89"/>
                              </a:lnTo>
                              <a:lnTo>
                                <a:pt x="10266" y="89"/>
                              </a:lnTo>
                              <a:lnTo>
                                <a:pt x="10266" y="28"/>
                              </a:lnTo>
                              <a:close/>
                              <a:moveTo>
                                <a:pt x="10266" y="0"/>
                              </a:moveTo>
                              <a:lnTo>
                                <a:pt x="0" y="0"/>
                              </a:lnTo>
                              <a:lnTo>
                                <a:pt x="0" y="14"/>
                              </a:lnTo>
                              <a:lnTo>
                                <a:pt x="10266" y="14"/>
                              </a:lnTo>
                              <a:lnTo>
                                <a:pt x="102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64DD" id="AutoShape 18" o:spid="_x0000_s1026" style="position:absolute;margin-left:48.2pt;margin-top:21.45pt;width:513.3pt;height:4.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" path="m10266,28l,28,,89r10266,l10266,28xm10266,l,,,14r10266,l10266,xe" fillcolor="black" stroked="f">
                <v:path arrowok="t" o:connecttype="custom" o:connectlocs="6518910,290195;0,290195;0,328930;6518910,328930;6518910,290195;6518910,272415;0,272415;0,281305;6518910,281305;6518910,272415" o:connectangles="0,0,0,0,0,0,0,0,0,0"/>
                <w10:wrap type="topAndBottom" anchorx="page"/>
              </v:shape>
            </w:pict>
          </mc:Fallback>
        </mc:AlternateContent>
      </w:r>
      <w:bookmarkStart w:id="4" w:name="PART_TIME_CERTIFICATE_COURSE_in_STATISTI"/>
      <w:bookmarkEnd w:id="4"/>
      <w:r w:rsidR="004505B8">
        <w:t>PART TIME CERTIFICATE COURSE in STATISTICAL QUALITY CONTROL</w:t>
      </w:r>
    </w:p>
    <w:p w:rsidR="00AD2792" w:rsidRDefault="00AD2792">
      <w:pPr>
        <w:pStyle w:val="BodyText"/>
        <w:spacing w:before="9"/>
        <w:rPr>
          <w:b/>
          <w:sz w:val="43"/>
        </w:rPr>
      </w:pPr>
    </w:p>
    <w:p w:rsidR="00AD2792" w:rsidRDefault="004505B8">
      <w:pPr>
        <w:pStyle w:val="Heading2"/>
        <w:numPr>
          <w:ilvl w:val="0"/>
          <w:numId w:val="7"/>
        </w:numPr>
        <w:tabs>
          <w:tab w:val="left" w:pos="602"/>
        </w:tabs>
      </w:pPr>
      <w:bookmarkStart w:id="5" w:name="1._Introduction"/>
      <w:bookmarkEnd w:id="5"/>
      <w:r>
        <w:rPr>
          <w:u w:val="single"/>
        </w:rPr>
        <w:t>Introduction</w:t>
      </w:r>
    </w:p>
    <w:p w:rsidR="00AD2792" w:rsidRDefault="00AD2792">
      <w:pPr>
        <w:pStyle w:val="BodyText"/>
        <w:spacing w:before="1"/>
        <w:rPr>
          <w:b/>
          <w:sz w:val="18"/>
        </w:rPr>
      </w:pPr>
    </w:p>
    <w:p w:rsidR="00AD2792" w:rsidRDefault="004505B8">
      <w:pPr>
        <w:pStyle w:val="BodyText"/>
        <w:spacing w:before="93" w:line="247" w:lineRule="auto"/>
        <w:ind w:left="338" w:right="253"/>
        <w:jc w:val="both"/>
      </w:pPr>
      <w:r>
        <w:rPr>
          <w:b/>
        </w:rPr>
        <w:t xml:space="preserve">Statistical Quality Control (SQC) </w:t>
      </w:r>
      <w:r>
        <w:t>has acquired great significance in India in the context of rapidly growing industrialization and economic activity and the corresponding need to make the best possible use of domestic resources for the manufacture of goods and services of high quality at low cost and to sell such products at competitive prices in the world market. Consequently, there has been a growing demand from the industry for persons trained in techniques and approach of SQC. To meet this, the Indian Statistical Institute has established training bases at Kolkata, Mumbai, Bangalore, Delhi, Hyderabad, Chennai, Coimbatore and Pune.</w:t>
      </w:r>
    </w:p>
    <w:p w:rsidR="00AD2792" w:rsidRDefault="00AD2792">
      <w:pPr>
        <w:pStyle w:val="BodyText"/>
        <w:spacing w:before="1"/>
      </w:pPr>
    </w:p>
    <w:p w:rsidR="00AD2792" w:rsidRDefault="004505B8">
      <w:pPr>
        <w:spacing w:line="247" w:lineRule="auto"/>
        <w:ind w:left="338" w:right="249"/>
        <w:jc w:val="both"/>
      </w:pPr>
      <w:r>
        <w:t xml:space="preserve">The present course that leads to a </w:t>
      </w:r>
      <w:r>
        <w:rPr>
          <w:b/>
        </w:rPr>
        <w:t xml:space="preserve">Certificate in Statistical Quality Control </w:t>
      </w:r>
      <w:r>
        <w:t xml:space="preserve">along with </w:t>
      </w:r>
      <w:r>
        <w:rPr>
          <w:b/>
        </w:rPr>
        <w:t xml:space="preserve">Six Sigma Green Belt </w:t>
      </w:r>
      <w:r>
        <w:t>certification. It will be particularly useful to persons employed in the Middle / Operational level belonging to any functions in Industrial, Commercial and Scientific</w:t>
      </w:r>
      <w:r>
        <w:rPr>
          <w:spacing w:val="-2"/>
        </w:rPr>
        <w:t xml:space="preserve"> </w:t>
      </w:r>
      <w:r>
        <w:t>institutions.</w:t>
      </w:r>
    </w:p>
    <w:p w:rsidR="00AD2792" w:rsidRDefault="00AD2792">
      <w:pPr>
        <w:spacing w:line="247" w:lineRule="auto"/>
        <w:jc w:val="both"/>
        <w:sectPr w:rsidR="00AD2792">
          <w:pgSz w:w="11910" w:h="16840"/>
          <w:pgMar w:top="1260" w:right="500" w:bottom="280" w:left="660" w:header="720" w:footer="720" w:gutter="0"/>
          <w:cols w:space="720"/>
        </w:sectPr>
      </w:pPr>
    </w:p>
    <w:p w:rsidR="00AD2792" w:rsidRDefault="004505B8">
      <w:pPr>
        <w:pStyle w:val="Heading2"/>
        <w:spacing w:before="73"/>
        <w:ind w:left="332" w:firstLine="0"/>
      </w:pPr>
      <w:bookmarkStart w:id="6" w:name="Scope"/>
      <w:bookmarkEnd w:id="6"/>
      <w:r>
        <w:rPr>
          <w:u w:val="single"/>
        </w:rPr>
        <w:lastRenderedPageBreak/>
        <w:t xml:space="preserve">Scope </w:t>
      </w:r>
    </w:p>
    <w:p w:rsidR="00AD2792" w:rsidRDefault="004505B8">
      <w:pPr>
        <w:pStyle w:val="BodyText"/>
        <w:spacing w:before="223" w:line="254" w:lineRule="auto"/>
        <w:ind w:left="338" w:right="250" w:hanging="6"/>
        <w:jc w:val="both"/>
      </w:pPr>
      <w:r>
        <w:t xml:space="preserve">The course is intended to provide intensive training in theory and practice of Statistical Quality Control (SQC). Emphasis would be on equipping the students with basic practical skills in SQC approach with sufficient theory to understand the </w:t>
      </w:r>
      <w:proofErr w:type="spellStart"/>
      <w:r>
        <w:t>principles</w:t>
      </w:r>
      <w:proofErr w:type="spellEnd"/>
      <w:r>
        <w:t xml:space="preserve"> involved to develop in them the power of systematic thinking, practical approach and exposition.</w:t>
      </w:r>
    </w:p>
    <w:p w:rsidR="00AD2792" w:rsidRDefault="00AD2792">
      <w:pPr>
        <w:pStyle w:val="BodyText"/>
        <w:spacing w:before="5"/>
        <w:rPr>
          <w:sz w:val="24"/>
        </w:rPr>
      </w:pPr>
    </w:p>
    <w:p w:rsidR="00AD2792" w:rsidRDefault="004505B8">
      <w:pPr>
        <w:pStyle w:val="BodyText"/>
        <w:spacing w:line="254" w:lineRule="auto"/>
        <w:ind w:left="338" w:right="282"/>
        <w:jc w:val="both"/>
      </w:pPr>
      <w:r>
        <w:t>Classroom lectures will be supplemented by case studies, tutorials, home assignments, seminars and group discussions.</w:t>
      </w:r>
    </w:p>
    <w:p w:rsidR="00AD2792" w:rsidRDefault="00AD2792">
      <w:pPr>
        <w:pStyle w:val="BodyText"/>
        <w:spacing w:before="5"/>
        <w:rPr>
          <w:sz w:val="23"/>
        </w:rPr>
      </w:pPr>
    </w:p>
    <w:p w:rsidR="00AD2792" w:rsidRDefault="004505B8">
      <w:pPr>
        <w:pStyle w:val="BodyText"/>
        <w:spacing w:line="259" w:lineRule="auto"/>
        <w:ind w:left="338" w:right="255"/>
        <w:jc w:val="both"/>
      </w:pPr>
      <w:r>
        <w:t xml:space="preserve">It is compulsory that each candidate shall undertake a project work on live problems in their respective </w:t>
      </w:r>
      <w:proofErr w:type="spellStart"/>
      <w:r>
        <w:t>organisations</w:t>
      </w:r>
      <w:proofErr w:type="spellEnd"/>
      <w:r>
        <w:t xml:space="preserve"> during regular working hours as part of the course. ISI will assist the participants in formulation of project work in consultation with respective management, and provide general supervision/guidance. Certificate will be awarded given the candidate should satisfactorily complete the practical work and submit the report.</w:t>
      </w:r>
    </w:p>
    <w:p w:rsidR="00AD2792" w:rsidRDefault="00AD2792">
      <w:pPr>
        <w:pStyle w:val="BodyText"/>
        <w:rPr>
          <w:sz w:val="24"/>
        </w:rPr>
      </w:pPr>
    </w:p>
    <w:p w:rsidR="00AD2792" w:rsidRDefault="00AD2792">
      <w:pPr>
        <w:pStyle w:val="BodyText"/>
        <w:spacing w:before="10"/>
        <w:rPr>
          <w:sz w:val="29"/>
        </w:rPr>
      </w:pPr>
    </w:p>
    <w:p w:rsidR="00AD2792" w:rsidRDefault="004505B8">
      <w:pPr>
        <w:pStyle w:val="Heading2"/>
        <w:numPr>
          <w:ilvl w:val="0"/>
          <w:numId w:val="7"/>
        </w:numPr>
        <w:tabs>
          <w:tab w:val="left" w:pos="672"/>
        </w:tabs>
        <w:ind w:left="672" w:hanging="340"/>
      </w:pPr>
      <w:bookmarkStart w:id="7" w:name="2._Duration"/>
      <w:bookmarkEnd w:id="7"/>
      <w:r>
        <w:rPr>
          <w:u w:val="single"/>
        </w:rPr>
        <w:t>Duration</w:t>
      </w:r>
    </w:p>
    <w:p w:rsidR="00AD2792" w:rsidRDefault="004505B8">
      <w:pPr>
        <w:pStyle w:val="BodyText"/>
        <w:spacing w:before="223"/>
        <w:ind w:left="338"/>
        <w:rPr>
          <w:b/>
        </w:rPr>
      </w:pPr>
      <w:r>
        <w:t>The course extends over a period of about 6 months</w:t>
      </w:r>
      <w:r>
        <w:rPr>
          <w:b/>
        </w:rPr>
        <w:t>.</w:t>
      </w:r>
    </w:p>
    <w:p w:rsidR="00AD2792" w:rsidRDefault="00AD2792">
      <w:pPr>
        <w:pStyle w:val="BodyText"/>
        <w:spacing w:before="3"/>
        <w:rPr>
          <w:b/>
          <w:sz w:val="29"/>
        </w:rPr>
      </w:pPr>
    </w:p>
    <w:p w:rsidR="00AD2792" w:rsidRDefault="004505B8">
      <w:pPr>
        <w:pStyle w:val="BodyText"/>
        <w:ind w:left="338"/>
      </w:pPr>
      <w:r>
        <w:t>Classes will generally be held on</w:t>
      </w:r>
    </w:p>
    <w:p w:rsidR="00AD2792" w:rsidRDefault="004505B8">
      <w:pPr>
        <w:pStyle w:val="Heading4"/>
        <w:spacing w:before="43"/>
        <w:ind w:left="338"/>
      </w:pPr>
      <w:r>
        <w:t xml:space="preserve">Saturdays: (14:00 to 18:00 </w:t>
      </w:r>
      <w:proofErr w:type="spellStart"/>
      <w:r>
        <w:t>hrs</w:t>
      </w:r>
      <w:proofErr w:type="spellEnd"/>
      <w:r>
        <w:t xml:space="preserve">) and Sundays: (14:00 to 18:00 </w:t>
      </w:r>
      <w:proofErr w:type="spellStart"/>
      <w:r>
        <w:t>hrs</w:t>
      </w:r>
      <w:proofErr w:type="spellEnd"/>
      <w:r>
        <w:t>).</w:t>
      </w:r>
    </w:p>
    <w:p w:rsidR="00AD2792" w:rsidRDefault="00AD2792">
      <w:pPr>
        <w:pStyle w:val="BodyText"/>
        <w:rPr>
          <w:b/>
          <w:sz w:val="24"/>
        </w:rPr>
      </w:pPr>
    </w:p>
    <w:p w:rsidR="00AD2792" w:rsidRDefault="00AD2792">
      <w:pPr>
        <w:pStyle w:val="BodyText"/>
        <w:rPr>
          <w:b/>
          <w:sz w:val="24"/>
        </w:rPr>
      </w:pPr>
    </w:p>
    <w:p w:rsidR="00AD2792" w:rsidRDefault="004505B8">
      <w:pPr>
        <w:pStyle w:val="ListParagraph"/>
        <w:numPr>
          <w:ilvl w:val="0"/>
          <w:numId w:val="7"/>
        </w:numPr>
        <w:tabs>
          <w:tab w:val="left" w:pos="672"/>
        </w:tabs>
        <w:spacing w:before="143"/>
        <w:ind w:left="672" w:hanging="340"/>
        <w:rPr>
          <w:b/>
          <w:sz w:val="24"/>
        </w:rPr>
      </w:pPr>
      <w:bookmarkStart w:id="8" w:name="3._Venue"/>
      <w:bookmarkEnd w:id="8"/>
      <w:r>
        <w:rPr>
          <w:b/>
          <w:sz w:val="24"/>
          <w:u w:val="single"/>
        </w:rPr>
        <w:t>Venue</w:t>
      </w:r>
    </w:p>
    <w:p w:rsidR="00AD2792" w:rsidRDefault="00AD2792">
      <w:pPr>
        <w:pStyle w:val="BodyText"/>
        <w:spacing w:before="4"/>
        <w:rPr>
          <w:b/>
          <w:sz w:val="13"/>
        </w:rPr>
      </w:pPr>
    </w:p>
    <w:p w:rsidR="00AD2792" w:rsidRDefault="004505B8">
      <w:pPr>
        <w:pStyle w:val="BodyText"/>
        <w:spacing w:before="93"/>
        <w:ind w:left="338"/>
      </w:pPr>
      <w:r>
        <w:t xml:space="preserve">Indian Statistical Institute; 110, Nelson </w:t>
      </w:r>
      <w:proofErr w:type="spellStart"/>
      <w:r>
        <w:t>Manickam</w:t>
      </w:r>
      <w:proofErr w:type="spellEnd"/>
      <w:r>
        <w:t xml:space="preserve"> Rd, Chennai – 600 029.</w:t>
      </w:r>
    </w:p>
    <w:p w:rsidR="00AD2792" w:rsidRDefault="00AD2792">
      <w:pPr>
        <w:pStyle w:val="BodyText"/>
        <w:rPr>
          <w:sz w:val="24"/>
        </w:rPr>
      </w:pPr>
    </w:p>
    <w:p w:rsidR="00AD2792" w:rsidRDefault="00AD2792">
      <w:pPr>
        <w:pStyle w:val="BodyText"/>
        <w:spacing w:before="3"/>
        <w:rPr>
          <w:sz w:val="30"/>
        </w:rPr>
      </w:pPr>
    </w:p>
    <w:p w:rsidR="00AD2792" w:rsidRDefault="004505B8">
      <w:pPr>
        <w:pStyle w:val="Heading2"/>
        <w:numPr>
          <w:ilvl w:val="0"/>
          <w:numId w:val="7"/>
        </w:numPr>
        <w:tabs>
          <w:tab w:val="left" w:pos="672"/>
        </w:tabs>
        <w:ind w:left="672" w:hanging="340"/>
      </w:pPr>
      <w:bookmarkStart w:id="9" w:name="4._Eligibility"/>
      <w:bookmarkEnd w:id="9"/>
      <w:r>
        <w:rPr>
          <w:u w:val="single"/>
        </w:rPr>
        <w:t>Eligibility</w:t>
      </w:r>
    </w:p>
    <w:p w:rsidR="00AD2792" w:rsidRDefault="004505B8">
      <w:pPr>
        <w:pStyle w:val="ListParagraph"/>
        <w:numPr>
          <w:ilvl w:val="0"/>
          <w:numId w:val="6"/>
        </w:numPr>
        <w:tabs>
          <w:tab w:val="left" w:pos="617"/>
          <w:tab w:val="left" w:pos="618"/>
        </w:tabs>
        <w:spacing w:before="223" w:line="276" w:lineRule="auto"/>
        <w:ind w:right="1055"/>
      </w:pPr>
      <w:r>
        <w:t>Admission is restricted to persons studying/working in Industrial, Commercial or Scientific Organizations whose candidature is sponsored by their organizations OR self-sponsored with No Objection Certificate from their organization.</w:t>
      </w:r>
    </w:p>
    <w:p w:rsidR="00AD2792" w:rsidRDefault="00AD2792">
      <w:pPr>
        <w:pStyle w:val="BodyText"/>
        <w:rPr>
          <w:sz w:val="25"/>
        </w:rPr>
      </w:pPr>
    </w:p>
    <w:p w:rsidR="00AD2792" w:rsidRDefault="004505B8">
      <w:pPr>
        <w:pStyle w:val="ListParagraph"/>
        <w:numPr>
          <w:ilvl w:val="0"/>
          <w:numId w:val="6"/>
        </w:numPr>
        <w:tabs>
          <w:tab w:val="left" w:pos="618"/>
        </w:tabs>
      </w:pPr>
      <w:r>
        <w:t>Minimum educational qualifications are any one of the</w:t>
      </w:r>
      <w:r>
        <w:rPr>
          <w:spacing w:val="-3"/>
        </w:rPr>
        <w:t xml:space="preserve"> </w:t>
      </w:r>
      <w:r>
        <w:t>following:</w:t>
      </w:r>
    </w:p>
    <w:p w:rsidR="00AD2792" w:rsidRDefault="004505B8">
      <w:pPr>
        <w:pStyle w:val="ListParagraph"/>
        <w:numPr>
          <w:ilvl w:val="1"/>
          <w:numId w:val="6"/>
        </w:numPr>
        <w:tabs>
          <w:tab w:val="left" w:pos="902"/>
        </w:tabs>
        <w:spacing w:before="35" w:line="250" w:lineRule="exact"/>
        <w:ind w:hanging="287"/>
      </w:pPr>
      <w:r>
        <w:t>Diploma in any branch of Engineering or Technology from a recognized</w:t>
      </w:r>
      <w:r>
        <w:rPr>
          <w:spacing w:val="-6"/>
        </w:rPr>
        <w:t xml:space="preserve"> </w:t>
      </w:r>
      <w:r>
        <w:t>Institution.</w:t>
      </w:r>
    </w:p>
    <w:p w:rsidR="00AD2792" w:rsidRDefault="004505B8">
      <w:pPr>
        <w:pStyle w:val="ListParagraph"/>
        <w:numPr>
          <w:ilvl w:val="1"/>
          <w:numId w:val="6"/>
        </w:numPr>
        <w:tabs>
          <w:tab w:val="left" w:pos="902"/>
        </w:tabs>
        <w:ind w:left="901" w:right="273" w:hanging="284"/>
      </w:pPr>
      <w:r>
        <w:t>Bachelor’s degree (with mathematics at least up to the PUC level or equivalent) from a recognized University or</w:t>
      </w:r>
      <w:r>
        <w:rPr>
          <w:spacing w:val="1"/>
        </w:rPr>
        <w:t xml:space="preserve"> </w:t>
      </w:r>
      <w:r>
        <w:t>Institution.</w:t>
      </w:r>
    </w:p>
    <w:p w:rsidR="00AD2792" w:rsidRDefault="004505B8">
      <w:pPr>
        <w:pStyle w:val="ListParagraph"/>
        <w:numPr>
          <w:ilvl w:val="0"/>
          <w:numId w:val="6"/>
        </w:numPr>
        <w:tabs>
          <w:tab w:val="left" w:pos="618"/>
        </w:tabs>
        <w:spacing w:line="230" w:lineRule="auto"/>
        <w:ind w:right="1045"/>
      </w:pPr>
      <w:r>
        <w:t>Candidate shall preferably possess a minimum of one year’s working experience in</w:t>
      </w:r>
      <w:r>
        <w:rPr>
          <w:spacing w:val="-41"/>
        </w:rPr>
        <w:t xml:space="preserve"> </w:t>
      </w:r>
      <w:r>
        <w:t>Industrial, Commercial or Scientific</w:t>
      </w:r>
      <w:r>
        <w:rPr>
          <w:spacing w:val="1"/>
        </w:rPr>
        <w:t xml:space="preserve"> </w:t>
      </w:r>
      <w:r>
        <w:t>Organizations.</w:t>
      </w:r>
    </w:p>
    <w:p w:rsidR="00AD2792" w:rsidRDefault="00AD2792">
      <w:pPr>
        <w:pStyle w:val="BodyText"/>
        <w:spacing w:before="4"/>
        <w:rPr>
          <w:sz w:val="34"/>
        </w:rPr>
      </w:pPr>
    </w:p>
    <w:p w:rsidR="00AD2792" w:rsidRDefault="004505B8">
      <w:pPr>
        <w:pStyle w:val="ListParagraph"/>
        <w:numPr>
          <w:ilvl w:val="0"/>
          <w:numId w:val="6"/>
        </w:numPr>
        <w:tabs>
          <w:tab w:val="left" w:pos="618"/>
        </w:tabs>
        <w:spacing w:before="1" w:line="249" w:lineRule="exact"/>
      </w:pPr>
      <w:r>
        <w:t>The sponsoring organization must ensure:</w:t>
      </w:r>
    </w:p>
    <w:p w:rsidR="00AD2792" w:rsidRDefault="004505B8">
      <w:pPr>
        <w:pStyle w:val="ListParagraph"/>
        <w:numPr>
          <w:ilvl w:val="1"/>
          <w:numId w:val="6"/>
        </w:numPr>
        <w:tabs>
          <w:tab w:val="left" w:pos="902"/>
        </w:tabs>
        <w:spacing w:line="246" w:lineRule="exact"/>
        <w:ind w:hanging="287"/>
      </w:pPr>
      <w:r>
        <w:t>Regular attendance of their candidate at the</w:t>
      </w:r>
      <w:r>
        <w:rPr>
          <w:spacing w:val="3"/>
        </w:rPr>
        <w:t xml:space="preserve"> </w:t>
      </w:r>
      <w:r>
        <w:t>classes.</w:t>
      </w:r>
    </w:p>
    <w:p w:rsidR="00AD2792" w:rsidRDefault="004505B8">
      <w:pPr>
        <w:pStyle w:val="ListParagraph"/>
        <w:numPr>
          <w:ilvl w:val="1"/>
          <w:numId w:val="6"/>
        </w:numPr>
        <w:tabs>
          <w:tab w:val="left" w:pos="902"/>
        </w:tabs>
        <w:ind w:left="901" w:right="275" w:hanging="284"/>
      </w:pPr>
      <w:r>
        <w:t>Adequate opportunities for the candidate to carry out the project work on some problem of interest to</w:t>
      </w:r>
      <w:r>
        <w:rPr>
          <w:spacing w:val="-1"/>
        </w:rPr>
        <w:t xml:space="preserve"> </w:t>
      </w:r>
      <w:r>
        <w:t>them.</w:t>
      </w:r>
    </w:p>
    <w:p w:rsidR="00AD2792" w:rsidRDefault="004505B8">
      <w:pPr>
        <w:pStyle w:val="ListParagraph"/>
        <w:numPr>
          <w:ilvl w:val="1"/>
          <w:numId w:val="6"/>
        </w:numPr>
        <w:tabs>
          <w:tab w:val="left" w:pos="902"/>
        </w:tabs>
        <w:spacing w:line="241" w:lineRule="exact"/>
        <w:ind w:hanging="287"/>
      </w:pPr>
      <w:r>
        <w:t>Transport facilities and hospitality to the visiting faculty for supervising the project</w:t>
      </w:r>
      <w:r>
        <w:rPr>
          <w:spacing w:val="-11"/>
        </w:rPr>
        <w:t xml:space="preserve"> </w:t>
      </w:r>
      <w:r>
        <w:t>work.</w:t>
      </w:r>
    </w:p>
    <w:p w:rsidR="00AD2792" w:rsidRDefault="00AD2792">
      <w:pPr>
        <w:spacing w:line="241" w:lineRule="exact"/>
        <w:sectPr w:rsidR="00AD2792">
          <w:pgSz w:w="11910" w:h="16840"/>
          <w:pgMar w:top="1320" w:right="500" w:bottom="280" w:left="660" w:header="720" w:footer="720" w:gutter="0"/>
          <w:cols w:space="720"/>
        </w:sectPr>
      </w:pPr>
    </w:p>
    <w:p w:rsidR="00AD2792" w:rsidRDefault="004505B8">
      <w:pPr>
        <w:pStyle w:val="Heading2"/>
        <w:numPr>
          <w:ilvl w:val="0"/>
          <w:numId w:val="7"/>
        </w:numPr>
        <w:tabs>
          <w:tab w:val="left" w:pos="608"/>
        </w:tabs>
        <w:spacing w:before="73"/>
        <w:ind w:left="608" w:hanging="276"/>
      </w:pPr>
      <w:bookmarkStart w:id="10" w:name="5._Admission"/>
      <w:bookmarkEnd w:id="10"/>
      <w:r>
        <w:rPr>
          <w:u w:val="single"/>
        </w:rPr>
        <w:lastRenderedPageBreak/>
        <w:t>Admission</w:t>
      </w:r>
    </w:p>
    <w:p w:rsidR="00AD2792" w:rsidRDefault="004505B8">
      <w:pPr>
        <w:pStyle w:val="Heading3"/>
        <w:numPr>
          <w:ilvl w:val="1"/>
          <w:numId w:val="7"/>
        </w:numPr>
        <w:tabs>
          <w:tab w:val="left" w:pos="1281"/>
          <w:tab w:val="left" w:pos="1282"/>
        </w:tabs>
        <w:spacing w:before="148" w:line="230" w:lineRule="auto"/>
        <w:ind w:right="981" w:hanging="722"/>
      </w:pPr>
      <w:r>
        <w:t>Admission will be based on academic records and performance in the selection test. The Institute follows a reservation policy consistent with the national policy on</w:t>
      </w:r>
      <w:r>
        <w:rPr>
          <w:spacing w:val="-20"/>
        </w:rPr>
        <w:t xml:space="preserve"> </w:t>
      </w:r>
      <w:r>
        <w:t>reservation.</w:t>
      </w:r>
    </w:p>
    <w:p w:rsidR="00AD2792" w:rsidRDefault="004505B8">
      <w:pPr>
        <w:pStyle w:val="ListParagraph"/>
        <w:numPr>
          <w:ilvl w:val="1"/>
          <w:numId w:val="7"/>
        </w:numPr>
        <w:tabs>
          <w:tab w:val="left" w:pos="1281"/>
          <w:tab w:val="left" w:pos="1282"/>
        </w:tabs>
        <w:spacing w:line="261" w:lineRule="exact"/>
        <w:ind w:left="1282"/>
        <w:rPr>
          <w:rFonts w:ascii="Liberation Serif"/>
          <w:sz w:val="24"/>
        </w:rPr>
      </w:pPr>
      <w:r>
        <w:rPr>
          <w:rFonts w:ascii="Liberation Serif"/>
          <w:sz w:val="24"/>
        </w:rPr>
        <w:t>Applications in prescribed forms should be addressed to</w:t>
      </w:r>
      <w:r>
        <w:rPr>
          <w:rFonts w:ascii="Liberation Serif"/>
          <w:spacing w:val="3"/>
          <w:sz w:val="24"/>
        </w:rPr>
        <w:t xml:space="preserve"> </w:t>
      </w:r>
      <w:r>
        <w:rPr>
          <w:rFonts w:ascii="Liberation Serif"/>
          <w:sz w:val="24"/>
        </w:rPr>
        <w:t>:</w:t>
      </w:r>
    </w:p>
    <w:p w:rsidR="00AD2792" w:rsidRDefault="004505B8">
      <w:pPr>
        <w:spacing w:before="5" w:line="230" w:lineRule="auto"/>
        <w:ind w:left="1284" w:right="860"/>
        <w:rPr>
          <w:rFonts w:ascii="Liberation Serif" w:hAnsi="Liberation Serif"/>
          <w:sz w:val="24"/>
        </w:rPr>
      </w:pPr>
      <w:r>
        <w:rPr>
          <w:rFonts w:ascii="Liberation Serif" w:hAnsi="Liberation Serif"/>
          <w:sz w:val="24"/>
        </w:rPr>
        <w:t>Course Co-</w:t>
      </w:r>
      <w:proofErr w:type="spellStart"/>
      <w:r>
        <w:rPr>
          <w:rFonts w:ascii="Liberation Serif" w:hAnsi="Liberation Serif"/>
          <w:sz w:val="24"/>
        </w:rPr>
        <w:t>ordinator</w:t>
      </w:r>
      <w:proofErr w:type="spellEnd"/>
      <w:r>
        <w:rPr>
          <w:rFonts w:ascii="Liberation Serif" w:hAnsi="Liberation Serif"/>
          <w:sz w:val="24"/>
        </w:rPr>
        <w:t xml:space="preserve">, SQC &amp; OR Unit, Indian Statistical Institute, 110 Nelson </w:t>
      </w:r>
      <w:proofErr w:type="spellStart"/>
      <w:r>
        <w:rPr>
          <w:rFonts w:ascii="Liberation Serif" w:hAnsi="Liberation Serif"/>
          <w:sz w:val="24"/>
        </w:rPr>
        <w:t>Manickam</w:t>
      </w:r>
      <w:proofErr w:type="spellEnd"/>
      <w:r>
        <w:rPr>
          <w:rFonts w:ascii="Liberation Serif" w:hAnsi="Liberation Serif"/>
          <w:sz w:val="24"/>
        </w:rPr>
        <w:t xml:space="preserve"> Road, Chennai – 600 029.</w:t>
      </w:r>
    </w:p>
    <w:p w:rsidR="00AD2792" w:rsidRDefault="004505B8">
      <w:pPr>
        <w:pStyle w:val="ListParagraph"/>
        <w:numPr>
          <w:ilvl w:val="1"/>
          <w:numId w:val="7"/>
        </w:numPr>
        <w:tabs>
          <w:tab w:val="left" w:pos="1281"/>
          <w:tab w:val="left" w:pos="1282"/>
        </w:tabs>
        <w:spacing w:line="230" w:lineRule="auto"/>
        <w:ind w:right="1265" w:hanging="722"/>
        <w:rPr>
          <w:rFonts w:ascii="Liberation Serif"/>
          <w:sz w:val="24"/>
        </w:rPr>
      </w:pPr>
      <w:r>
        <w:rPr>
          <w:rFonts w:ascii="Liberation Serif"/>
          <w:sz w:val="24"/>
        </w:rPr>
        <w:t>Attested copies of degree/diploma along with statements of marks should accompany the</w:t>
      </w:r>
      <w:r>
        <w:rPr>
          <w:rFonts w:ascii="Liberation Serif"/>
          <w:spacing w:val="-2"/>
          <w:sz w:val="24"/>
        </w:rPr>
        <w:t xml:space="preserve"> </w:t>
      </w:r>
      <w:r>
        <w:rPr>
          <w:rFonts w:ascii="Liberation Serif"/>
          <w:sz w:val="24"/>
        </w:rPr>
        <w:t>application.</w:t>
      </w:r>
    </w:p>
    <w:p w:rsidR="00AD2792" w:rsidRDefault="004505B8">
      <w:pPr>
        <w:pStyle w:val="ListParagraph"/>
        <w:numPr>
          <w:ilvl w:val="1"/>
          <w:numId w:val="7"/>
        </w:numPr>
        <w:tabs>
          <w:tab w:val="left" w:pos="1281"/>
          <w:tab w:val="left" w:pos="1282"/>
        </w:tabs>
        <w:spacing w:line="230" w:lineRule="auto"/>
        <w:ind w:right="113" w:hanging="722"/>
        <w:rPr>
          <w:rFonts w:ascii="Liberation Serif"/>
          <w:sz w:val="24"/>
        </w:rPr>
      </w:pPr>
      <w:r>
        <w:rPr>
          <w:rFonts w:ascii="Liberation Serif"/>
          <w:sz w:val="24"/>
        </w:rPr>
        <w:t>The Institute follows a reservation policy consistent with the national policy on reservation for candidates from the Scheduled Caste (SC), Scheduled Tribe (ST), Other Backward Classes - Non Creamy Layer (OBC-NCL) and Differently Abled (DA)</w:t>
      </w:r>
      <w:r>
        <w:rPr>
          <w:rFonts w:ascii="Liberation Serif"/>
          <w:spacing w:val="2"/>
          <w:sz w:val="24"/>
        </w:rPr>
        <w:t xml:space="preserve"> </w:t>
      </w:r>
      <w:r>
        <w:rPr>
          <w:rFonts w:ascii="Liberation Serif"/>
          <w:sz w:val="24"/>
        </w:rPr>
        <w:t>categories.</w:t>
      </w:r>
    </w:p>
    <w:p w:rsidR="00AD2792" w:rsidRDefault="004505B8">
      <w:pPr>
        <w:pStyle w:val="BodyText"/>
        <w:spacing w:before="230" w:line="252" w:lineRule="exact"/>
        <w:ind w:left="338"/>
      </w:pPr>
      <w:r>
        <w:t>Each application should be accompanied by</w:t>
      </w:r>
    </w:p>
    <w:p w:rsidR="00AD2792" w:rsidRDefault="004505B8">
      <w:pPr>
        <w:pStyle w:val="ListParagraph"/>
        <w:numPr>
          <w:ilvl w:val="0"/>
          <w:numId w:val="5"/>
        </w:numPr>
        <w:tabs>
          <w:tab w:val="left" w:pos="592"/>
        </w:tabs>
        <w:spacing w:line="252" w:lineRule="exact"/>
      </w:pPr>
      <w:r>
        <w:t xml:space="preserve">DD of </w:t>
      </w:r>
      <w:r w:rsidR="00E47BAC">
        <w:t xml:space="preserve"> (……) </w:t>
      </w:r>
      <w:r>
        <w:t xml:space="preserve">drawn in </w:t>
      </w:r>
      <w:proofErr w:type="spellStart"/>
      <w:r>
        <w:t>favour</w:t>
      </w:r>
      <w:proofErr w:type="spellEnd"/>
      <w:r>
        <w:t xml:space="preserve"> of the “Indian Statistical Institute”, payable at Chennai,</w:t>
      </w:r>
      <w:r>
        <w:rPr>
          <w:spacing w:val="-11"/>
        </w:rPr>
        <w:t xml:space="preserve"> </w:t>
      </w:r>
      <w:r>
        <w:t>OR</w:t>
      </w:r>
    </w:p>
    <w:p w:rsidR="00AD2792" w:rsidRDefault="004505B8">
      <w:pPr>
        <w:pStyle w:val="ListParagraph"/>
        <w:numPr>
          <w:ilvl w:val="0"/>
          <w:numId w:val="5"/>
        </w:numPr>
        <w:tabs>
          <w:tab w:val="left" w:pos="598"/>
        </w:tabs>
        <w:spacing w:before="3" w:line="360" w:lineRule="auto"/>
        <w:ind w:left="338" w:right="4753" w:firstLine="0"/>
      </w:pPr>
      <w:r>
        <w:t xml:space="preserve">Pay cash </w:t>
      </w:r>
      <w:proofErr w:type="gramStart"/>
      <w:r w:rsidR="00E47BAC">
        <w:t>( …</w:t>
      </w:r>
      <w:proofErr w:type="gramEnd"/>
      <w:r w:rsidR="00E47BAC">
        <w:t xml:space="preserve">..) </w:t>
      </w:r>
      <w:r>
        <w:t xml:space="preserve">on or before the day of the written test. Last date of </w:t>
      </w:r>
      <w:r>
        <w:rPr>
          <w:spacing w:val="-3"/>
        </w:rPr>
        <w:t xml:space="preserve">receipt </w:t>
      </w:r>
      <w:r>
        <w:t>o</w:t>
      </w:r>
      <w:r w:rsidR="00E47BAC">
        <w:t>f filled up application: (to be a</w:t>
      </w:r>
      <w:r>
        <w:t>nnounced)</w:t>
      </w:r>
      <w:r w:rsidR="00E47BAC">
        <w:t>.</w:t>
      </w:r>
    </w:p>
    <w:p w:rsidR="00AD2792" w:rsidRDefault="00AD2792">
      <w:pPr>
        <w:pStyle w:val="BodyText"/>
        <w:rPr>
          <w:sz w:val="24"/>
        </w:rPr>
      </w:pPr>
    </w:p>
    <w:p w:rsidR="00AD2792" w:rsidRDefault="00AD2792">
      <w:pPr>
        <w:pStyle w:val="BodyText"/>
        <w:rPr>
          <w:sz w:val="24"/>
        </w:rPr>
      </w:pPr>
    </w:p>
    <w:p w:rsidR="00AD2792" w:rsidRDefault="004505B8">
      <w:pPr>
        <w:spacing w:before="188"/>
        <w:ind w:left="202"/>
        <w:rPr>
          <w:b/>
          <w:i/>
        </w:rPr>
      </w:pPr>
      <w:r>
        <w:rPr>
          <w:b/>
          <w:i/>
        </w:rPr>
        <w:t xml:space="preserve">[Note: </w:t>
      </w:r>
      <w:r>
        <w:rPr>
          <w:b/>
          <w:i/>
          <w:u w:val="single"/>
        </w:rPr>
        <w:t>Applications incomplete in any way will be rejected</w:t>
      </w:r>
      <w:r>
        <w:rPr>
          <w:b/>
          <w:i/>
        </w:rPr>
        <w:t>]</w:t>
      </w:r>
    </w:p>
    <w:p w:rsidR="00AD2792" w:rsidRDefault="00AD2792">
      <w:pPr>
        <w:pStyle w:val="BodyText"/>
        <w:spacing w:before="10"/>
        <w:rPr>
          <w:b/>
          <w:i/>
          <w:sz w:val="31"/>
        </w:rPr>
      </w:pPr>
    </w:p>
    <w:p w:rsidR="00AD2792" w:rsidRDefault="004505B8">
      <w:pPr>
        <w:ind w:left="330"/>
        <w:rPr>
          <w:b/>
        </w:rPr>
      </w:pPr>
      <w:r>
        <w:rPr>
          <w:b/>
        </w:rPr>
        <w:t>Date of written Test / Interview (Online)</w:t>
      </w:r>
      <w:r w:rsidR="00E47BAC">
        <w:rPr>
          <w:b/>
        </w:rPr>
        <w:t xml:space="preserve">    </w:t>
      </w:r>
      <w:r>
        <w:rPr>
          <w:b/>
        </w:rPr>
        <w:t xml:space="preserve">: </w:t>
      </w:r>
      <w:r w:rsidR="00E47BAC">
        <w:rPr>
          <w:b/>
        </w:rPr>
        <w:t xml:space="preserve">     </w:t>
      </w:r>
      <w:r w:rsidR="00E47BAC">
        <w:rPr>
          <w:b/>
          <w:u w:val="single"/>
        </w:rPr>
        <w:t xml:space="preserve">To be announced </w:t>
      </w:r>
    </w:p>
    <w:p w:rsidR="00AD2792" w:rsidRDefault="00AD2792">
      <w:pPr>
        <w:pStyle w:val="BodyText"/>
        <w:rPr>
          <w:b/>
          <w:sz w:val="20"/>
        </w:rPr>
      </w:pPr>
    </w:p>
    <w:p w:rsidR="00AD2792" w:rsidRDefault="00AD2792">
      <w:pPr>
        <w:pStyle w:val="BodyText"/>
        <w:spacing w:before="9"/>
        <w:rPr>
          <w:b/>
          <w:sz w:val="20"/>
        </w:rPr>
      </w:pPr>
    </w:p>
    <w:p w:rsidR="00AD2792" w:rsidRDefault="004505B8">
      <w:pPr>
        <w:ind w:left="332"/>
        <w:rPr>
          <w:b/>
        </w:rPr>
      </w:pPr>
      <w:r>
        <w:rPr>
          <w:b/>
        </w:rPr>
        <w:t>Venue: SQC &amp; OR Unit, ISI, Chennai.</w:t>
      </w:r>
    </w:p>
    <w:p w:rsidR="00AD2792" w:rsidRDefault="00AD2792">
      <w:pPr>
        <w:pStyle w:val="BodyText"/>
        <w:spacing w:before="5"/>
        <w:rPr>
          <w:b/>
          <w:sz w:val="25"/>
        </w:rPr>
      </w:pPr>
    </w:p>
    <w:p w:rsidR="00B505AF" w:rsidRDefault="004505B8">
      <w:pPr>
        <w:spacing w:line="405" w:lineRule="auto"/>
        <w:ind w:left="332" w:right="1425" w:hanging="230"/>
        <w:rPr>
          <w:b/>
          <w:sz w:val="24"/>
        </w:rPr>
      </w:pPr>
      <w:r>
        <w:rPr>
          <w:b/>
          <w:sz w:val="24"/>
        </w:rPr>
        <w:t>*The program is tentatively</w:t>
      </w:r>
      <w:r w:rsidR="00235498">
        <w:rPr>
          <w:b/>
          <w:sz w:val="24"/>
        </w:rPr>
        <w:t xml:space="preserve"> scheduled to start in the month</w:t>
      </w:r>
      <w:r>
        <w:rPr>
          <w:b/>
          <w:sz w:val="24"/>
        </w:rPr>
        <w:t xml:space="preserve"> of </w:t>
      </w:r>
      <w:r w:rsidR="00CA14D0">
        <w:rPr>
          <w:b/>
          <w:sz w:val="24"/>
        </w:rPr>
        <w:t>August</w:t>
      </w:r>
      <w:r w:rsidR="00E47BAC">
        <w:rPr>
          <w:b/>
          <w:sz w:val="24"/>
        </w:rPr>
        <w:t xml:space="preserve"> 202</w:t>
      </w:r>
      <w:bookmarkStart w:id="11" w:name="6._Tuition_Fees"/>
      <w:bookmarkEnd w:id="11"/>
      <w:r w:rsidR="00AA7BB6">
        <w:rPr>
          <w:b/>
          <w:sz w:val="24"/>
        </w:rPr>
        <w:t>3</w:t>
      </w:r>
      <w:r w:rsidR="000E46EF" w:rsidRPr="000E46EF">
        <w:rPr>
          <w:b/>
          <w:sz w:val="24"/>
        </w:rPr>
        <w:t>.</w:t>
      </w:r>
    </w:p>
    <w:p w:rsidR="000E46EF" w:rsidRDefault="000E46EF">
      <w:pPr>
        <w:spacing w:line="405" w:lineRule="auto"/>
        <w:ind w:left="332" w:right="1425" w:hanging="230"/>
        <w:rPr>
          <w:b/>
          <w:sz w:val="24"/>
          <w:u w:val="single"/>
        </w:rPr>
      </w:pPr>
      <w:r>
        <w:rPr>
          <w:b/>
          <w:sz w:val="24"/>
        </w:rPr>
        <w:t>The classes will be held offline at Indian Statistical Institu</w:t>
      </w:r>
      <w:r w:rsidR="001E4AA4">
        <w:rPr>
          <w:b/>
          <w:sz w:val="24"/>
        </w:rPr>
        <w:t xml:space="preserve">te during weekends starting </w:t>
      </w:r>
      <w:r w:rsidR="00CA14D0">
        <w:rPr>
          <w:b/>
          <w:sz w:val="24"/>
        </w:rPr>
        <w:t xml:space="preserve">August </w:t>
      </w:r>
      <w:r w:rsidR="001E4AA4">
        <w:rPr>
          <w:b/>
          <w:sz w:val="24"/>
        </w:rPr>
        <w:t>2023</w:t>
      </w:r>
      <w:r>
        <w:rPr>
          <w:b/>
          <w:sz w:val="24"/>
        </w:rPr>
        <w:t>.</w:t>
      </w:r>
    </w:p>
    <w:p w:rsidR="00AD2792" w:rsidRDefault="004505B8">
      <w:pPr>
        <w:spacing w:line="405" w:lineRule="auto"/>
        <w:ind w:left="332" w:right="1425" w:hanging="230"/>
        <w:rPr>
          <w:b/>
          <w:sz w:val="24"/>
        </w:rPr>
      </w:pPr>
      <w:r>
        <w:rPr>
          <w:b/>
          <w:sz w:val="24"/>
          <w:u w:val="single"/>
        </w:rPr>
        <w:t>Tuition Fees</w:t>
      </w:r>
    </w:p>
    <w:p w:rsidR="00AD2792" w:rsidRDefault="004505B8">
      <w:pPr>
        <w:spacing w:before="70" w:line="283" w:lineRule="auto"/>
        <w:ind w:left="338" w:right="476"/>
      </w:pPr>
      <w:r>
        <w:t xml:space="preserve">A tuition fee of </w:t>
      </w:r>
      <w:proofErr w:type="spellStart"/>
      <w:r w:rsidR="001E4AA4">
        <w:rPr>
          <w:b/>
        </w:rPr>
        <w:t>Rs</w:t>
      </w:r>
      <w:proofErr w:type="spellEnd"/>
      <w:r w:rsidR="001E4AA4">
        <w:rPr>
          <w:b/>
        </w:rPr>
        <w:t>. 20</w:t>
      </w:r>
      <w:r>
        <w:rPr>
          <w:b/>
        </w:rPr>
        <w:t xml:space="preserve">,000/- + </w:t>
      </w:r>
      <w:proofErr w:type="spellStart"/>
      <w:r>
        <w:rPr>
          <w:b/>
        </w:rPr>
        <w:t>Rs</w:t>
      </w:r>
      <w:proofErr w:type="spellEnd"/>
      <w:r>
        <w:rPr>
          <w:b/>
        </w:rPr>
        <w:t xml:space="preserve">. 1,000/- (Payable through DD only) </w:t>
      </w:r>
      <w:r>
        <w:t>for course material payable in one instalment at the time of admission. This fee is non-refundable under any circumstances.</w:t>
      </w:r>
    </w:p>
    <w:p w:rsidR="00AD2792" w:rsidRDefault="004505B8">
      <w:pPr>
        <w:spacing w:before="164" w:line="268" w:lineRule="auto"/>
        <w:ind w:left="338" w:right="476"/>
        <w:rPr>
          <w:i/>
          <w:sz w:val="20"/>
        </w:rPr>
      </w:pPr>
      <w:r>
        <w:rPr>
          <w:i/>
          <w:sz w:val="20"/>
        </w:rPr>
        <w:t>[Note: This would be collected from the SELECTED candidates only, after the Merit List is published; NOT with the application form]</w:t>
      </w:r>
    </w:p>
    <w:p w:rsidR="00AD2792" w:rsidRDefault="00AD2792">
      <w:pPr>
        <w:pStyle w:val="BodyText"/>
        <w:rPr>
          <w:i/>
        </w:rPr>
      </w:pPr>
    </w:p>
    <w:p w:rsidR="00AD2792" w:rsidRDefault="004505B8">
      <w:pPr>
        <w:pStyle w:val="Heading2"/>
        <w:numPr>
          <w:ilvl w:val="0"/>
          <w:numId w:val="4"/>
        </w:numPr>
        <w:tabs>
          <w:tab w:val="left" w:pos="602"/>
        </w:tabs>
        <w:spacing w:before="176"/>
      </w:pPr>
      <w:bookmarkStart w:id="12" w:name="7._Course_Structure"/>
      <w:bookmarkEnd w:id="12"/>
      <w:r>
        <w:rPr>
          <w:u w:val="single"/>
        </w:rPr>
        <w:t>Course</w:t>
      </w:r>
      <w:r>
        <w:rPr>
          <w:spacing w:val="-1"/>
          <w:u w:val="single"/>
        </w:rPr>
        <w:t xml:space="preserve"> </w:t>
      </w:r>
      <w:r>
        <w:rPr>
          <w:u w:val="single"/>
        </w:rPr>
        <w:t>Structure</w:t>
      </w:r>
    </w:p>
    <w:p w:rsidR="00AD2792" w:rsidRDefault="004505B8">
      <w:pPr>
        <w:pStyle w:val="ListParagraph"/>
        <w:numPr>
          <w:ilvl w:val="1"/>
          <w:numId w:val="4"/>
        </w:numPr>
        <w:tabs>
          <w:tab w:val="left" w:pos="902"/>
        </w:tabs>
        <w:spacing w:before="219" w:line="230" w:lineRule="auto"/>
        <w:ind w:left="901" w:right="1087"/>
      </w:pPr>
      <w:r>
        <w:t xml:space="preserve">Classes will generally be held on </w:t>
      </w:r>
      <w:r>
        <w:rPr>
          <w:b/>
        </w:rPr>
        <w:t xml:space="preserve">Saturdays (14:00 to 18:00 </w:t>
      </w:r>
      <w:proofErr w:type="spellStart"/>
      <w:r>
        <w:rPr>
          <w:b/>
        </w:rPr>
        <w:t>hrs</w:t>
      </w:r>
      <w:proofErr w:type="spellEnd"/>
      <w:r>
        <w:rPr>
          <w:b/>
        </w:rPr>
        <w:t xml:space="preserve">) </w:t>
      </w:r>
      <w:r>
        <w:t xml:space="preserve">and </w:t>
      </w:r>
      <w:r>
        <w:rPr>
          <w:b/>
        </w:rPr>
        <w:t>Sundays (14:00 to 18:00</w:t>
      </w:r>
      <w:r>
        <w:rPr>
          <w:b/>
          <w:spacing w:val="-1"/>
        </w:rPr>
        <w:t xml:space="preserve"> </w:t>
      </w:r>
      <w:proofErr w:type="spellStart"/>
      <w:r>
        <w:rPr>
          <w:b/>
        </w:rPr>
        <w:t>hrs</w:t>
      </w:r>
      <w:proofErr w:type="spellEnd"/>
      <w:r>
        <w:rPr>
          <w:b/>
        </w:rPr>
        <w:t>)</w:t>
      </w:r>
      <w:r>
        <w:t>.</w:t>
      </w:r>
    </w:p>
    <w:p w:rsidR="00AD2792" w:rsidRDefault="004505B8">
      <w:pPr>
        <w:pStyle w:val="ListParagraph"/>
        <w:numPr>
          <w:ilvl w:val="1"/>
          <w:numId w:val="4"/>
        </w:numPr>
        <w:tabs>
          <w:tab w:val="left" w:pos="902"/>
        </w:tabs>
        <w:spacing w:before="52" w:line="278" w:lineRule="auto"/>
        <w:ind w:left="901" w:right="277"/>
      </w:pPr>
      <w:r>
        <w:t>The course comprises of lectures, practical exercises, assigned reading, home tasks, tutorials, seminars, group discussions and project</w:t>
      </w:r>
      <w:r>
        <w:rPr>
          <w:spacing w:val="5"/>
        </w:rPr>
        <w:t xml:space="preserve"> </w:t>
      </w:r>
      <w:r>
        <w:t>studies.</w:t>
      </w:r>
    </w:p>
    <w:p w:rsidR="00AD2792" w:rsidRDefault="004505B8">
      <w:pPr>
        <w:pStyle w:val="ListParagraph"/>
        <w:numPr>
          <w:ilvl w:val="1"/>
          <w:numId w:val="4"/>
        </w:numPr>
        <w:tabs>
          <w:tab w:val="left" w:pos="902"/>
        </w:tabs>
        <w:spacing w:line="246" w:lineRule="exact"/>
        <w:ind w:hanging="287"/>
      </w:pPr>
      <w:r>
        <w:t>Project work will run concurrently outside the class hours in candidate’s own</w:t>
      </w:r>
      <w:r>
        <w:rPr>
          <w:spacing w:val="-13"/>
        </w:rPr>
        <w:t xml:space="preserve"> </w:t>
      </w:r>
      <w:r>
        <w:t>organization.</w:t>
      </w:r>
    </w:p>
    <w:p w:rsidR="00AD2792" w:rsidRDefault="004505B8">
      <w:pPr>
        <w:pStyle w:val="ListParagraph"/>
        <w:numPr>
          <w:ilvl w:val="1"/>
          <w:numId w:val="4"/>
        </w:numPr>
        <w:tabs>
          <w:tab w:val="left" w:pos="902"/>
        </w:tabs>
        <w:spacing w:before="47"/>
        <w:ind w:hanging="287"/>
      </w:pPr>
      <w:r>
        <w:t>Teaching faculty will consist of specialists from the SQC &amp; OR Unit and experts in different</w:t>
      </w:r>
      <w:r>
        <w:rPr>
          <w:spacing w:val="-26"/>
        </w:rPr>
        <w:t xml:space="preserve"> </w:t>
      </w:r>
      <w:r>
        <w:t>areas.</w:t>
      </w:r>
    </w:p>
    <w:p w:rsidR="00AD2792" w:rsidRDefault="00AD2792">
      <w:pPr>
        <w:sectPr w:rsidR="00AD2792">
          <w:pgSz w:w="11910" w:h="16840"/>
          <w:pgMar w:top="1320" w:right="500" w:bottom="280" w:left="660" w:header="720" w:footer="720" w:gutter="0"/>
          <w:cols w:space="720"/>
        </w:sectPr>
      </w:pPr>
    </w:p>
    <w:p w:rsidR="00AD2792" w:rsidRDefault="004505B8">
      <w:pPr>
        <w:pStyle w:val="ListParagraph"/>
        <w:numPr>
          <w:ilvl w:val="1"/>
          <w:numId w:val="4"/>
        </w:numPr>
        <w:tabs>
          <w:tab w:val="left" w:pos="902"/>
        </w:tabs>
        <w:spacing w:before="76"/>
        <w:ind w:hanging="287"/>
      </w:pPr>
      <w:r>
        <w:lastRenderedPageBreak/>
        <w:t>Teaching faculty will also guide the students in their project</w:t>
      </w:r>
      <w:r>
        <w:rPr>
          <w:spacing w:val="-1"/>
        </w:rPr>
        <w:t xml:space="preserve"> </w:t>
      </w:r>
      <w:r>
        <w:t>studies.</w:t>
      </w:r>
    </w:p>
    <w:p w:rsidR="00AD2792" w:rsidRDefault="004505B8">
      <w:pPr>
        <w:pStyle w:val="Heading2"/>
        <w:numPr>
          <w:ilvl w:val="0"/>
          <w:numId w:val="4"/>
        </w:numPr>
        <w:tabs>
          <w:tab w:val="left" w:pos="602"/>
        </w:tabs>
        <w:spacing w:before="158"/>
      </w:pPr>
      <w:bookmarkStart w:id="13" w:name="8._Examinations"/>
      <w:bookmarkEnd w:id="13"/>
      <w:r>
        <w:rPr>
          <w:u w:val="single"/>
        </w:rPr>
        <w:t>Examinations</w:t>
      </w:r>
    </w:p>
    <w:p w:rsidR="00AD2792" w:rsidRDefault="004505B8">
      <w:pPr>
        <w:pStyle w:val="Heading4"/>
        <w:numPr>
          <w:ilvl w:val="0"/>
          <w:numId w:val="3"/>
        </w:numPr>
        <w:tabs>
          <w:tab w:val="left" w:pos="592"/>
        </w:tabs>
        <w:spacing w:before="189"/>
        <w:jc w:val="both"/>
      </w:pPr>
      <w:r>
        <w:t>For the Certificate in Statistical Quality</w:t>
      </w:r>
      <w:r>
        <w:rPr>
          <w:spacing w:val="-3"/>
        </w:rPr>
        <w:t xml:space="preserve"> </w:t>
      </w:r>
      <w:r>
        <w:t>Control:</w:t>
      </w:r>
    </w:p>
    <w:p w:rsidR="00AD2792" w:rsidRDefault="004505B8">
      <w:pPr>
        <w:pStyle w:val="ListParagraph"/>
        <w:numPr>
          <w:ilvl w:val="1"/>
          <w:numId w:val="3"/>
        </w:numPr>
        <w:tabs>
          <w:tab w:val="left" w:pos="1188"/>
        </w:tabs>
        <w:spacing w:before="117" w:line="276" w:lineRule="auto"/>
        <w:ind w:right="179"/>
        <w:jc w:val="both"/>
      </w:pPr>
      <w:r>
        <w:t>Each candidate’s performance shall be judged through classroom exercises, home assignments, periodical tests, final examination and project</w:t>
      </w:r>
      <w:r>
        <w:rPr>
          <w:spacing w:val="1"/>
        </w:rPr>
        <w:t xml:space="preserve"> </w:t>
      </w:r>
      <w:r>
        <w:t>report.</w:t>
      </w:r>
    </w:p>
    <w:p w:rsidR="00AD2792" w:rsidRDefault="004505B8">
      <w:pPr>
        <w:pStyle w:val="ListParagraph"/>
        <w:numPr>
          <w:ilvl w:val="1"/>
          <w:numId w:val="3"/>
        </w:numPr>
        <w:tabs>
          <w:tab w:val="left" w:pos="1188"/>
        </w:tabs>
        <w:spacing w:before="116" w:line="276" w:lineRule="auto"/>
        <w:ind w:right="194"/>
        <w:jc w:val="both"/>
      </w:pPr>
      <w:r>
        <w:t>The final examination shall be conducted by a Teachers’ Committee consisting of the teaching faculty and external experts on four days either during the regular working hours of the Institute or during weekends.</w:t>
      </w:r>
    </w:p>
    <w:p w:rsidR="00AD2792" w:rsidRDefault="004505B8">
      <w:pPr>
        <w:pStyle w:val="ListParagraph"/>
        <w:numPr>
          <w:ilvl w:val="1"/>
          <w:numId w:val="3"/>
        </w:numPr>
        <w:tabs>
          <w:tab w:val="left" w:pos="1188"/>
        </w:tabs>
        <w:spacing w:before="113" w:line="276" w:lineRule="auto"/>
        <w:ind w:right="179"/>
        <w:jc w:val="both"/>
      </w:pPr>
      <w:r>
        <w:t>The final examinations will be held during the months of November / December same year. Each candidate must submit the Project Study Report at least one week before the commencement of the final examination, failing which, he/she will not be allowed to write the final</w:t>
      </w:r>
      <w:r>
        <w:rPr>
          <w:spacing w:val="1"/>
        </w:rPr>
        <w:t xml:space="preserve"> </w:t>
      </w:r>
      <w:r>
        <w:t>examination.</w:t>
      </w:r>
    </w:p>
    <w:p w:rsidR="00AD2792" w:rsidRDefault="004505B8">
      <w:pPr>
        <w:pStyle w:val="ListParagraph"/>
        <w:numPr>
          <w:ilvl w:val="1"/>
          <w:numId w:val="3"/>
        </w:numPr>
        <w:tabs>
          <w:tab w:val="left" w:pos="1188"/>
        </w:tabs>
        <w:spacing w:before="104"/>
        <w:ind w:hanging="287"/>
        <w:jc w:val="both"/>
        <w:rPr>
          <w:b/>
        </w:rPr>
      </w:pPr>
      <w:r>
        <w:t>Each</w:t>
      </w:r>
      <w:r>
        <w:rPr>
          <w:spacing w:val="29"/>
        </w:rPr>
        <w:t xml:space="preserve"> </w:t>
      </w:r>
      <w:r>
        <w:t>candidate</w:t>
      </w:r>
      <w:r>
        <w:rPr>
          <w:spacing w:val="29"/>
        </w:rPr>
        <w:t xml:space="preserve"> </w:t>
      </w:r>
      <w:r>
        <w:t>shall</w:t>
      </w:r>
      <w:r>
        <w:rPr>
          <w:spacing w:val="29"/>
        </w:rPr>
        <w:t xml:space="preserve"> </w:t>
      </w:r>
      <w:r>
        <w:t>be</w:t>
      </w:r>
      <w:r>
        <w:rPr>
          <w:spacing w:val="28"/>
        </w:rPr>
        <w:t xml:space="preserve"> </w:t>
      </w:r>
      <w:r>
        <w:t>awarded</w:t>
      </w:r>
      <w:r>
        <w:rPr>
          <w:spacing w:val="30"/>
        </w:rPr>
        <w:t xml:space="preserve"> </w:t>
      </w:r>
      <w:r>
        <w:t>marks</w:t>
      </w:r>
      <w:r>
        <w:rPr>
          <w:spacing w:val="29"/>
        </w:rPr>
        <w:t xml:space="preserve"> </w:t>
      </w:r>
      <w:r>
        <w:t>in</w:t>
      </w:r>
      <w:r>
        <w:rPr>
          <w:spacing w:val="27"/>
        </w:rPr>
        <w:t xml:space="preserve"> </w:t>
      </w:r>
      <w:r>
        <w:t>respect</w:t>
      </w:r>
      <w:r>
        <w:rPr>
          <w:spacing w:val="29"/>
        </w:rPr>
        <w:t xml:space="preserve"> </w:t>
      </w:r>
      <w:r>
        <w:t>to</w:t>
      </w:r>
      <w:r>
        <w:rPr>
          <w:spacing w:val="28"/>
        </w:rPr>
        <w:t xml:space="preserve"> </w:t>
      </w:r>
      <w:r>
        <w:t>the</w:t>
      </w:r>
      <w:r>
        <w:rPr>
          <w:spacing w:val="28"/>
        </w:rPr>
        <w:t xml:space="preserve"> </w:t>
      </w:r>
      <w:r>
        <w:t>following</w:t>
      </w:r>
      <w:r>
        <w:rPr>
          <w:spacing w:val="32"/>
        </w:rPr>
        <w:t xml:space="preserve"> </w:t>
      </w:r>
      <w:r>
        <w:rPr>
          <w:b/>
        </w:rPr>
        <w:t>4</w:t>
      </w:r>
    </w:p>
    <w:p w:rsidR="00AD2792" w:rsidRDefault="00AD2792">
      <w:pPr>
        <w:pStyle w:val="BodyText"/>
        <w:spacing w:before="1" w:after="1"/>
        <w:rPr>
          <w:b/>
          <w:sz w:val="14"/>
        </w:rPr>
      </w:pPr>
    </w:p>
    <w:tbl>
      <w:tblPr>
        <w:tblW w:w="0" w:type="auto"/>
        <w:tblInd w:w="2575" w:type="dxa"/>
        <w:tblLayout w:type="fixed"/>
        <w:tblCellMar>
          <w:left w:w="0" w:type="dxa"/>
          <w:right w:w="0" w:type="dxa"/>
        </w:tblCellMar>
        <w:tblLook w:val="01E0" w:firstRow="1" w:lastRow="1" w:firstColumn="1" w:lastColumn="1" w:noHBand="0" w:noVBand="0"/>
      </w:tblPr>
      <w:tblGrid>
        <w:gridCol w:w="4146"/>
        <w:gridCol w:w="1845"/>
      </w:tblGrid>
      <w:tr w:rsidR="00AD2792">
        <w:trPr>
          <w:trHeight w:val="677"/>
        </w:trPr>
        <w:tc>
          <w:tcPr>
            <w:tcW w:w="4146" w:type="dxa"/>
          </w:tcPr>
          <w:p w:rsidR="00AD2792" w:rsidRDefault="004505B8">
            <w:pPr>
              <w:pStyle w:val="TableParagraph"/>
              <w:tabs>
                <w:tab w:val="left" w:pos="2175"/>
              </w:tabs>
              <w:spacing w:line="246" w:lineRule="exact"/>
              <w:ind w:left="50"/>
              <w:rPr>
                <w:b/>
              </w:rPr>
            </w:pPr>
            <w:r>
              <w:rPr>
                <w:b/>
              </w:rPr>
              <w:t>subjects:</w:t>
            </w:r>
            <w:r>
              <w:rPr>
                <w:b/>
                <w:spacing w:val="-3"/>
              </w:rPr>
              <w:t xml:space="preserve"> </w:t>
            </w:r>
            <w:r>
              <w:rPr>
                <w:b/>
                <w:u w:val="single"/>
              </w:rPr>
              <w:t>Paper</w:t>
            </w:r>
            <w:r>
              <w:rPr>
                <w:b/>
              </w:rPr>
              <w:tab/>
            </w:r>
            <w:r>
              <w:rPr>
                <w:b/>
                <w:u w:val="single"/>
              </w:rPr>
              <w:t xml:space="preserve"> Subject</w:t>
            </w:r>
          </w:p>
          <w:p w:rsidR="00AD2792" w:rsidRDefault="004505B8">
            <w:pPr>
              <w:pStyle w:val="TableParagraph"/>
              <w:tabs>
                <w:tab w:val="left" w:pos="1175"/>
              </w:tabs>
              <w:spacing w:before="119"/>
              <w:ind w:left="565"/>
              <w:rPr>
                <w:b/>
              </w:rPr>
            </w:pPr>
            <w:r>
              <w:rPr>
                <w:b/>
              </w:rPr>
              <w:t>I.</w:t>
            </w:r>
            <w:r>
              <w:rPr>
                <w:b/>
              </w:rPr>
              <w:tab/>
              <w:t>Statistical</w:t>
            </w:r>
            <w:r>
              <w:rPr>
                <w:b/>
                <w:spacing w:val="1"/>
              </w:rPr>
              <w:t xml:space="preserve"> </w:t>
            </w:r>
            <w:r>
              <w:rPr>
                <w:b/>
              </w:rPr>
              <w:t>Methods</w:t>
            </w:r>
          </w:p>
        </w:tc>
        <w:tc>
          <w:tcPr>
            <w:tcW w:w="1845" w:type="dxa"/>
          </w:tcPr>
          <w:p w:rsidR="00AD2792" w:rsidRDefault="004505B8">
            <w:pPr>
              <w:pStyle w:val="TableParagraph"/>
              <w:spacing w:line="246" w:lineRule="exact"/>
              <w:ind w:left="85"/>
              <w:rPr>
                <w:b/>
              </w:rPr>
            </w:pPr>
            <w:r>
              <w:rPr>
                <w:b/>
                <w:u w:val="single"/>
              </w:rPr>
              <w:t>Maximum Marks</w:t>
            </w:r>
          </w:p>
          <w:p w:rsidR="00AD2792" w:rsidRDefault="004505B8">
            <w:pPr>
              <w:pStyle w:val="TableParagraph"/>
              <w:spacing w:before="119"/>
              <w:ind w:left="901"/>
              <w:rPr>
                <w:b/>
              </w:rPr>
            </w:pPr>
            <w:r>
              <w:rPr>
                <w:b/>
              </w:rPr>
              <w:t>100</w:t>
            </w:r>
          </w:p>
        </w:tc>
      </w:tr>
      <w:tr w:rsidR="00AD2792">
        <w:trPr>
          <w:trHeight w:val="372"/>
        </w:trPr>
        <w:tc>
          <w:tcPr>
            <w:tcW w:w="4146" w:type="dxa"/>
          </w:tcPr>
          <w:p w:rsidR="00AD2792" w:rsidRDefault="004505B8">
            <w:pPr>
              <w:pStyle w:val="TableParagraph"/>
              <w:tabs>
                <w:tab w:val="left" w:pos="1175"/>
              </w:tabs>
              <w:spacing w:before="53"/>
              <w:ind w:left="530"/>
              <w:rPr>
                <w:b/>
              </w:rPr>
            </w:pPr>
            <w:r>
              <w:rPr>
                <w:b/>
                <w:spacing w:val="-2"/>
              </w:rPr>
              <w:t>II.</w:t>
            </w:r>
            <w:r>
              <w:rPr>
                <w:b/>
                <w:spacing w:val="-2"/>
              </w:rPr>
              <w:tab/>
            </w:r>
            <w:r>
              <w:rPr>
                <w:b/>
              </w:rPr>
              <w:t>SQC Techniques</w:t>
            </w:r>
            <w:r>
              <w:rPr>
                <w:b/>
                <w:spacing w:val="-3"/>
              </w:rPr>
              <w:t xml:space="preserve"> </w:t>
            </w:r>
            <w:r>
              <w:rPr>
                <w:b/>
              </w:rPr>
              <w:t>(Theory)</w:t>
            </w:r>
          </w:p>
        </w:tc>
        <w:tc>
          <w:tcPr>
            <w:tcW w:w="1845" w:type="dxa"/>
          </w:tcPr>
          <w:p w:rsidR="00AD2792" w:rsidRDefault="004505B8">
            <w:pPr>
              <w:pStyle w:val="TableParagraph"/>
              <w:spacing w:before="53"/>
              <w:ind w:right="574"/>
              <w:jc w:val="right"/>
              <w:rPr>
                <w:b/>
              </w:rPr>
            </w:pPr>
            <w:r>
              <w:rPr>
                <w:b/>
              </w:rPr>
              <w:t>100</w:t>
            </w:r>
          </w:p>
        </w:tc>
      </w:tr>
      <w:tr w:rsidR="00AD2792">
        <w:trPr>
          <w:trHeight w:val="367"/>
        </w:trPr>
        <w:tc>
          <w:tcPr>
            <w:tcW w:w="4146" w:type="dxa"/>
          </w:tcPr>
          <w:p w:rsidR="00AD2792" w:rsidRDefault="004505B8">
            <w:pPr>
              <w:pStyle w:val="TableParagraph"/>
              <w:tabs>
                <w:tab w:val="left" w:pos="1175"/>
              </w:tabs>
              <w:spacing w:before="60"/>
              <w:ind w:left="500"/>
              <w:rPr>
                <w:b/>
              </w:rPr>
            </w:pPr>
            <w:r>
              <w:rPr>
                <w:b/>
              </w:rPr>
              <w:t>III.</w:t>
            </w:r>
            <w:r>
              <w:rPr>
                <w:b/>
              </w:rPr>
              <w:tab/>
              <w:t>SQC Techniques</w:t>
            </w:r>
            <w:r>
              <w:rPr>
                <w:b/>
                <w:spacing w:val="-7"/>
              </w:rPr>
              <w:t xml:space="preserve"> </w:t>
            </w:r>
            <w:r>
              <w:rPr>
                <w:b/>
              </w:rPr>
              <w:t>(Practical)</w:t>
            </w:r>
          </w:p>
        </w:tc>
        <w:tc>
          <w:tcPr>
            <w:tcW w:w="1845" w:type="dxa"/>
          </w:tcPr>
          <w:p w:rsidR="00AD2792" w:rsidRDefault="004505B8">
            <w:pPr>
              <w:pStyle w:val="TableParagraph"/>
              <w:spacing w:before="60"/>
              <w:ind w:right="574"/>
              <w:jc w:val="right"/>
              <w:rPr>
                <w:b/>
              </w:rPr>
            </w:pPr>
            <w:r>
              <w:rPr>
                <w:b/>
              </w:rPr>
              <w:t>100</w:t>
            </w:r>
          </w:p>
        </w:tc>
      </w:tr>
      <w:tr w:rsidR="00AD2792">
        <w:trPr>
          <w:trHeight w:val="299"/>
        </w:trPr>
        <w:tc>
          <w:tcPr>
            <w:tcW w:w="4146" w:type="dxa"/>
          </w:tcPr>
          <w:p w:rsidR="00AD2792" w:rsidRDefault="004505B8">
            <w:pPr>
              <w:pStyle w:val="TableParagraph"/>
              <w:tabs>
                <w:tab w:val="left" w:pos="1175"/>
              </w:tabs>
              <w:spacing w:before="47" w:line="233" w:lineRule="exact"/>
              <w:ind w:left="485"/>
              <w:rPr>
                <w:b/>
              </w:rPr>
            </w:pPr>
            <w:r>
              <w:rPr>
                <w:b/>
                <w:spacing w:val="-3"/>
              </w:rPr>
              <w:t>IV.</w:t>
            </w:r>
            <w:r>
              <w:rPr>
                <w:b/>
                <w:spacing w:val="-3"/>
              </w:rPr>
              <w:tab/>
            </w:r>
            <w:r>
              <w:rPr>
                <w:b/>
              </w:rPr>
              <w:t>Project Work</w:t>
            </w:r>
          </w:p>
        </w:tc>
        <w:tc>
          <w:tcPr>
            <w:tcW w:w="1845" w:type="dxa"/>
          </w:tcPr>
          <w:p w:rsidR="00AD2792" w:rsidRDefault="004505B8">
            <w:pPr>
              <w:pStyle w:val="TableParagraph"/>
              <w:spacing w:before="47" w:line="233" w:lineRule="exact"/>
              <w:ind w:right="574"/>
              <w:jc w:val="right"/>
              <w:rPr>
                <w:b/>
              </w:rPr>
            </w:pPr>
            <w:r>
              <w:rPr>
                <w:b/>
              </w:rPr>
              <w:t>100</w:t>
            </w:r>
          </w:p>
        </w:tc>
      </w:tr>
    </w:tbl>
    <w:p w:rsidR="00AD2792" w:rsidRDefault="00AD2792">
      <w:pPr>
        <w:pStyle w:val="BodyText"/>
        <w:rPr>
          <w:b/>
          <w:sz w:val="24"/>
        </w:rPr>
      </w:pPr>
    </w:p>
    <w:p w:rsidR="00AD2792" w:rsidRDefault="00AD2792">
      <w:pPr>
        <w:pStyle w:val="BodyText"/>
        <w:spacing w:before="2"/>
        <w:rPr>
          <w:b/>
          <w:sz w:val="34"/>
        </w:rPr>
      </w:pPr>
    </w:p>
    <w:p w:rsidR="00AD2792" w:rsidRDefault="004505B8">
      <w:pPr>
        <w:pStyle w:val="ListParagraph"/>
        <w:numPr>
          <w:ilvl w:val="1"/>
          <w:numId w:val="3"/>
        </w:numPr>
        <w:tabs>
          <w:tab w:val="left" w:pos="1248"/>
        </w:tabs>
        <w:ind w:left="1248" w:hanging="347"/>
        <w:jc w:val="left"/>
      </w:pPr>
      <w:r>
        <w:t>A candidate shall be declared to have passed the course if he fulfils all of the</w:t>
      </w:r>
      <w:r>
        <w:rPr>
          <w:spacing w:val="-19"/>
        </w:rPr>
        <w:t xml:space="preserve"> </w:t>
      </w:r>
      <w:r>
        <w:t>following:</w:t>
      </w:r>
    </w:p>
    <w:p w:rsidR="00AD2792" w:rsidRDefault="004505B8">
      <w:pPr>
        <w:pStyle w:val="Heading4"/>
        <w:numPr>
          <w:ilvl w:val="2"/>
          <w:numId w:val="3"/>
        </w:numPr>
        <w:tabs>
          <w:tab w:val="left" w:pos="2464"/>
        </w:tabs>
        <w:spacing w:before="37"/>
      </w:pPr>
      <w:r>
        <w:t>Has a minimum attendance of</w:t>
      </w:r>
      <w:r>
        <w:rPr>
          <w:spacing w:val="3"/>
        </w:rPr>
        <w:t xml:space="preserve"> </w:t>
      </w:r>
      <w:r>
        <w:t>75%</w:t>
      </w:r>
    </w:p>
    <w:p w:rsidR="00AD2792" w:rsidRDefault="004505B8">
      <w:pPr>
        <w:pStyle w:val="ListParagraph"/>
        <w:numPr>
          <w:ilvl w:val="2"/>
          <w:numId w:val="3"/>
        </w:numPr>
        <w:tabs>
          <w:tab w:val="left" w:pos="2464"/>
        </w:tabs>
        <w:spacing w:before="41"/>
        <w:rPr>
          <w:b/>
        </w:rPr>
      </w:pPr>
      <w:r>
        <w:rPr>
          <w:b/>
        </w:rPr>
        <w:t>Has carried out the project</w:t>
      </w:r>
      <w:r>
        <w:rPr>
          <w:b/>
          <w:spacing w:val="-2"/>
        </w:rPr>
        <w:t xml:space="preserve"> </w:t>
      </w:r>
      <w:r>
        <w:rPr>
          <w:b/>
        </w:rPr>
        <w:t>work</w:t>
      </w:r>
    </w:p>
    <w:p w:rsidR="00AD2792" w:rsidRDefault="004505B8">
      <w:pPr>
        <w:pStyle w:val="ListParagraph"/>
        <w:numPr>
          <w:ilvl w:val="2"/>
          <w:numId w:val="3"/>
        </w:numPr>
        <w:tabs>
          <w:tab w:val="left" w:pos="2464"/>
        </w:tabs>
        <w:spacing w:before="43"/>
        <w:rPr>
          <w:b/>
        </w:rPr>
      </w:pPr>
      <w:r>
        <w:rPr>
          <w:b/>
        </w:rPr>
        <w:t>Has a satisfactory conduct</w:t>
      </w:r>
    </w:p>
    <w:p w:rsidR="00AD2792" w:rsidRDefault="004505B8">
      <w:pPr>
        <w:pStyle w:val="ListParagraph"/>
        <w:numPr>
          <w:ilvl w:val="2"/>
          <w:numId w:val="3"/>
        </w:numPr>
        <w:tabs>
          <w:tab w:val="left" w:pos="2464"/>
        </w:tabs>
        <w:spacing w:before="43"/>
        <w:rPr>
          <w:b/>
        </w:rPr>
      </w:pPr>
      <w:r>
        <w:rPr>
          <w:b/>
        </w:rPr>
        <w:t>Has no composite score of less than</w:t>
      </w:r>
      <w:r>
        <w:rPr>
          <w:b/>
          <w:spacing w:val="-4"/>
        </w:rPr>
        <w:t xml:space="preserve"> </w:t>
      </w:r>
      <w:r>
        <w:rPr>
          <w:b/>
        </w:rPr>
        <w:t>25%</w:t>
      </w:r>
    </w:p>
    <w:p w:rsidR="00AD2792" w:rsidRDefault="004505B8">
      <w:pPr>
        <w:pStyle w:val="ListParagraph"/>
        <w:numPr>
          <w:ilvl w:val="2"/>
          <w:numId w:val="3"/>
        </w:numPr>
        <w:tabs>
          <w:tab w:val="left" w:pos="2464"/>
        </w:tabs>
        <w:spacing w:before="47"/>
        <w:rPr>
          <w:b/>
        </w:rPr>
      </w:pPr>
      <w:r>
        <w:rPr>
          <w:b/>
        </w:rPr>
        <w:t>i) Obtains not more than one composite score below</w:t>
      </w:r>
      <w:r>
        <w:rPr>
          <w:b/>
          <w:spacing w:val="-9"/>
        </w:rPr>
        <w:t xml:space="preserve"> </w:t>
      </w:r>
      <w:r>
        <w:rPr>
          <w:b/>
        </w:rPr>
        <w:t>45%</w:t>
      </w:r>
    </w:p>
    <w:p w:rsidR="00AD2792" w:rsidRDefault="004505B8">
      <w:pPr>
        <w:spacing w:before="41"/>
        <w:ind w:left="2463"/>
        <w:rPr>
          <w:b/>
        </w:rPr>
      </w:pPr>
      <w:r>
        <w:rPr>
          <w:b/>
        </w:rPr>
        <w:t>ii) Has an overall composite score of 45% or above.</w:t>
      </w:r>
    </w:p>
    <w:p w:rsidR="00AD2792" w:rsidRDefault="00AD2792">
      <w:pPr>
        <w:pStyle w:val="BodyText"/>
        <w:spacing w:before="9"/>
        <w:rPr>
          <w:b/>
          <w:sz w:val="29"/>
        </w:rPr>
      </w:pPr>
    </w:p>
    <w:p w:rsidR="00AD2792" w:rsidRDefault="004505B8">
      <w:pPr>
        <w:pStyle w:val="ListParagraph"/>
        <w:numPr>
          <w:ilvl w:val="1"/>
          <w:numId w:val="3"/>
        </w:numPr>
        <w:tabs>
          <w:tab w:val="left" w:pos="1328"/>
        </w:tabs>
        <w:spacing w:line="276" w:lineRule="auto"/>
        <w:ind w:left="1328" w:right="269" w:hanging="336"/>
        <w:jc w:val="left"/>
      </w:pPr>
      <w:r>
        <w:t>A candidate will be declared to have passed with distinction if he fulfils the condition, a, b, c in rule (</w:t>
      </w:r>
      <w:proofErr w:type="gramStart"/>
      <w:r>
        <w:t>vi</w:t>
      </w:r>
      <w:proofErr w:type="gramEnd"/>
      <w:r>
        <w:t>) and obtains 60% or above in all the 4</w:t>
      </w:r>
      <w:r>
        <w:rPr>
          <w:spacing w:val="-1"/>
        </w:rPr>
        <w:t xml:space="preserve"> </w:t>
      </w:r>
      <w:r>
        <w:t>papers.</w:t>
      </w:r>
    </w:p>
    <w:p w:rsidR="00AD2792" w:rsidRDefault="00AD2792">
      <w:pPr>
        <w:spacing w:line="276" w:lineRule="auto"/>
        <w:sectPr w:rsidR="00AD2792">
          <w:pgSz w:w="11910" w:h="16840"/>
          <w:pgMar w:top="1320" w:right="500" w:bottom="280" w:left="660" w:header="720" w:footer="720" w:gutter="0"/>
          <w:cols w:space="720"/>
        </w:sectPr>
      </w:pPr>
    </w:p>
    <w:p w:rsidR="00AD2792" w:rsidRDefault="004505B8">
      <w:pPr>
        <w:pStyle w:val="Heading4"/>
        <w:numPr>
          <w:ilvl w:val="0"/>
          <w:numId w:val="3"/>
        </w:numPr>
        <w:tabs>
          <w:tab w:val="left" w:pos="608"/>
        </w:tabs>
        <w:spacing w:before="76"/>
        <w:ind w:left="608" w:hanging="276"/>
      </w:pPr>
      <w:r>
        <w:lastRenderedPageBreak/>
        <w:t>For the Six Sigma Green</w:t>
      </w:r>
      <w:r>
        <w:rPr>
          <w:spacing w:val="-3"/>
        </w:rPr>
        <w:t xml:space="preserve"> </w:t>
      </w:r>
      <w:r>
        <w:t>Belt:</w:t>
      </w:r>
    </w:p>
    <w:p w:rsidR="00AD2792" w:rsidRDefault="00AD2792">
      <w:pPr>
        <w:pStyle w:val="BodyText"/>
        <w:spacing w:before="1"/>
        <w:rPr>
          <w:b/>
          <w:sz w:val="21"/>
        </w:rPr>
      </w:pPr>
    </w:p>
    <w:p w:rsidR="00AD2792" w:rsidRDefault="004505B8">
      <w:pPr>
        <w:pStyle w:val="BodyText"/>
        <w:ind w:left="1058"/>
      </w:pPr>
      <w:r>
        <w:t>Candidates will be certified after successfully passing the applicable test.</w:t>
      </w:r>
    </w:p>
    <w:p w:rsidR="00AD2792" w:rsidRDefault="00AD2792">
      <w:pPr>
        <w:pStyle w:val="BodyText"/>
        <w:rPr>
          <w:sz w:val="24"/>
        </w:rPr>
      </w:pPr>
    </w:p>
    <w:p w:rsidR="00AD2792" w:rsidRDefault="004505B8">
      <w:pPr>
        <w:pStyle w:val="Heading2"/>
        <w:numPr>
          <w:ilvl w:val="0"/>
          <w:numId w:val="4"/>
        </w:numPr>
        <w:tabs>
          <w:tab w:val="left" w:pos="741"/>
          <w:tab w:val="left" w:pos="742"/>
        </w:tabs>
        <w:spacing w:before="198"/>
        <w:ind w:left="742" w:hanging="410"/>
      </w:pPr>
      <w:bookmarkStart w:id="14" w:name="9._Award_of_Certificate"/>
      <w:bookmarkEnd w:id="14"/>
      <w:r>
        <w:rPr>
          <w:u w:val="single"/>
        </w:rPr>
        <w:t>Award of</w:t>
      </w:r>
      <w:r>
        <w:rPr>
          <w:spacing w:val="1"/>
          <w:u w:val="single"/>
        </w:rPr>
        <w:t xml:space="preserve"> </w:t>
      </w:r>
      <w:r>
        <w:rPr>
          <w:u w:val="single"/>
        </w:rPr>
        <w:t>Certificate</w:t>
      </w:r>
    </w:p>
    <w:p w:rsidR="00AD2792" w:rsidRDefault="00AD2792">
      <w:pPr>
        <w:pStyle w:val="BodyText"/>
        <w:spacing w:before="3"/>
        <w:rPr>
          <w:b/>
          <w:sz w:val="13"/>
        </w:rPr>
      </w:pPr>
    </w:p>
    <w:p w:rsidR="00AD2792" w:rsidRDefault="004505B8">
      <w:pPr>
        <w:spacing w:before="99" w:line="232" w:lineRule="auto"/>
        <w:ind w:left="338"/>
        <w:rPr>
          <w:b/>
        </w:rPr>
      </w:pPr>
      <w:r>
        <w:t xml:space="preserve">A candidate who is declared to have passed the course will be awarded the </w:t>
      </w:r>
      <w:r>
        <w:rPr>
          <w:b/>
        </w:rPr>
        <w:t>Certificate in Statistical Quality Control.</w:t>
      </w:r>
    </w:p>
    <w:p w:rsidR="00AD2792" w:rsidRDefault="00AD2792">
      <w:pPr>
        <w:pStyle w:val="BodyText"/>
        <w:spacing w:before="7"/>
        <w:rPr>
          <w:b/>
          <w:sz w:val="21"/>
        </w:rPr>
      </w:pPr>
    </w:p>
    <w:p w:rsidR="00AD2792" w:rsidRDefault="004505B8">
      <w:pPr>
        <w:ind w:left="338"/>
      </w:pPr>
      <w:r>
        <w:t xml:space="preserve">In addition, successful candidates will be provided with </w:t>
      </w:r>
      <w:r>
        <w:rPr>
          <w:b/>
        </w:rPr>
        <w:t xml:space="preserve">Six Sigma Green Belt </w:t>
      </w:r>
      <w:r>
        <w:t>Certification.</w:t>
      </w:r>
    </w:p>
    <w:p w:rsidR="00AD2792" w:rsidRDefault="00AD2792">
      <w:pPr>
        <w:pStyle w:val="BodyText"/>
        <w:rPr>
          <w:sz w:val="24"/>
        </w:rPr>
      </w:pPr>
    </w:p>
    <w:p w:rsidR="00AD2792" w:rsidRDefault="00AD2792">
      <w:pPr>
        <w:pStyle w:val="BodyText"/>
        <w:rPr>
          <w:sz w:val="24"/>
        </w:rPr>
      </w:pPr>
    </w:p>
    <w:p w:rsidR="00AD2792" w:rsidRDefault="004505B8">
      <w:pPr>
        <w:pStyle w:val="Heading2"/>
        <w:numPr>
          <w:ilvl w:val="0"/>
          <w:numId w:val="4"/>
        </w:numPr>
        <w:tabs>
          <w:tab w:val="left" w:pos="738"/>
        </w:tabs>
        <w:spacing w:before="189"/>
        <w:ind w:left="738" w:hanging="406"/>
      </w:pPr>
      <w:bookmarkStart w:id="15" w:name="10._Contact"/>
      <w:bookmarkEnd w:id="15"/>
      <w:r>
        <w:rPr>
          <w:u w:val="single"/>
        </w:rPr>
        <w:t>Contact</w:t>
      </w:r>
    </w:p>
    <w:p w:rsidR="00AD2792" w:rsidRDefault="00AD2792">
      <w:pPr>
        <w:pStyle w:val="BodyText"/>
        <w:rPr>
          <w:b/>
          <w:sz w:val="20"/>
        </w:rPr>
      </w:pPr>
    </w:p>
    <w:p w:rsidR="00AD2792" w:rsidRDefault="00AD2792">
      <w:pPr>
        <w:pStyle w:val="BodyText"/>
        <w:spacing w:before="2"/>
        <w:rPr>
          <w:b/>
          <w:sz w:val="23"/>
        </w:rPr>
      </w:pPr>
    </w:p>
    <w:p w:rsidR="00AD2792" w:rsidRDefault="004505B8" w:rsidP="00BF6A01">
      <w:pPr>
        <w:tabs>
          <w:tab w:val="left" w:pos="7519"/>
        </w:tabs>
        <w:ind w:left="338"/>
        <w:jc w:val="both"/>
        <w:rPr>
          <w:b/>
        </w:rPr>
      </w:pPr>
      <w:r>
        <w:rPr>
          <w:b/>
          <w:u w:val="single"/>
        </w:rPr>
        <w:t>Contact:</w:t>
      </w:r>
      <w:r>
        <w:rPr>
          <w:b/>
        </w:rPr>
        <w:tab/>
      </w:r>
      <w:r>
        <w:rPr>
          <w:b/>
          <w:u w:val="single"/>
        </w:rPr>
        <w:t>Office:</w:t>
      </w:r>
    </w:p>
    <w:p w:rsidR="00AD2792" w:rsidRDefault="00AD2792">
      <w:pPr>
        <w:pStyle w:val="BodyText"/>
        <w:spacing w:before="11"/>
        <w:rPr>
          <w:b/>
          <w:sz w:val="13"/>
        </w:rPr>
      </w:pPr>
    </w:p>
    <w:p w:rsidR="00AD2792" w:rsidRDefault="00E47BAC">
      <w:pPr>
        <w:pStyle w:val="BodyText"/>
        <w:tabs>
          <w:tab w:val="left" w:pos="7555"/>
        </w:tabs>
        <w:spacing w:before="93"/>
        <w:ind w:left="338"/>
      </w:pPr>
      <w:r>
        <w:t>Professor</w:t>
      </w:r>
      <w:r w:rsidR="004505B8">
        <w:rPr>
          <w:spacing w:val="-4"/>
        </w:rPr>
        <w:t xml:space="preserve"> </w:t>
      </w:r>
      <w:r w:rsidR="004505B8">
        <w:t>G.</w:t>
      </w:r>
      <w:r w:rsidR="004505B8">
        <w:rPr>
          <w:spacing w:val="-4"/>
        </w:rPr>
        <w:t xml:space="preserve"> </w:t>
      </w:r>
      <w:proofErr w:type="spellStart"/>
      <w:r w:rsidR="004505B8">
        <w:t>Ravindran</w:t>
      </w:r>
      <w:proofErr w:type="spellEnd"/>
      <w:r w:rsidR="004505B8">
        <w:tab/>
      </w:r>
      <w:proofErr w:type="spellStart"/>
      <w:r w:rsidR="004505B8">
        <w:t>Shaji</w:t>
      </w:r>
      <w:proofErr w:type="spellEnd"/>
    </w:p>
    <w:p w:rsidR="00AD2792" w:rsidRDefault="00AD2792">
      <w:pPr>
        <w:pStyle w:val="BodyText"/>
        <w:spacing w:before="1"/>
        <w:rPr>
          <w:sz w:val="21"/>
        </w:rPr>
      </w:pPr>
    </w:p>
    <w:p w:rsidR="00BF6A01" w:rsidRPr="00BF6A01" w:rsidRDefault="004505B8" w:rsidP="00BF6A01">
      <w:pPr>
        <w:pStyle w:val="BodyText"/>
        <w:tabs>
          <w:tab w:val="left" w:pos="7559"/>
        </w:tabs>
        <w:ind w:left="338"/>
        <w:rPr>
          <w:spacing w:val="-2"/>
        </w:rPr>
      </w:pPr>
      <w:r>
        <w:t>E-mail:</w:t>
      </w:r>
      <w:r>
        <w:rPr>
          <w:spacing w:val="-4"/>
        </w:rPr>
        <w:t xml:space="preserve"> </w:t>
      </w:r>
      <w:hyperlink r:id="rId9">
        <w:r>
          <w:t>ravi@isichennai.res.in</w:t>
        </w:r>
      </w:hyperlink>
      <w:r>
        <w:tab/>
        <w:t>E-mail:</w:t>
      </w:r>
      <w:r w:rsidR="00BF6A01">
        <w:t xml:space="preserve"> </w:t>
      </w:r>
      <w:proofErr w:type="spellStart"/>
      <w:r w:rsidR="00BF6A01" w:rsidRPr="00BF6A01">
        <w:t>Shajisreedharan</w:t>
      </w:r>
      <w:proofErr w:type="spellEnd"/>
    </w:p>
    <w:p w:rsidR="00AD2792" w:rsidRDefault="00BF6A01">
      <w:pPr>
        <w:pStyle w:val="BodyText"/>
        <w:tabs>
          <w:tab w:val="left" w:pos="7559"/>
        </w:tabs>
        <w:ind w:left="338"/>
      </w:pPr>
      <w:r>
        <w:t xml:space="preserve">                                                                                                                                  </w:t>
      </w:r>
      <w:r w:rsidRPr="00BF6A01">
        <w:t>@isichennai.res.in</w:t>
      </w:r>
      <w:r w:rsidR="00464365">
        <w:t>,</w:t>
      </w:r>
    </w:p>
    <w:p w:rsidR="00464365" w:rsidRDefault="00464365">
      <w:pPr>
        <w:pStyle w:val="BodyText"/>
        <w:tabs>
          <w:tab w:val="left" w:pos="7559"/>
        </w:tabs>
        <w:ind w:left="338"/>
      </w:pPr>
      <w:r>
        <w:tab/>
        <w:t>sqc@isichennai.res.in</w:t>
      </w:r>
    </w:p>
    <w:p w:rsidR="00AD2792" w:rsidRDefault="00AD2792">
      <w:pPr>
        <w:pStyle w:val="BodyText"/>
        <w:spacing w:before="10"/>
        <w:rPr>
          <w:sz w:val="19"/>
        </w:rPr>
      </w:pPr>
    </w:p>
    <w:p w:rsidR="00AD2792" w:rsidRDefault="00AD2792">
      <w:pPr>
        <w:pStyle w:val="BodyText"/>
        <w:rPr>
          <w:sz w:val="24"/>
        </w:rPr>
      </w:pPr>
      <w:bookmarkStart w:id="16" w:name="_GoBack"/>
      <w:bookmarkEnd w:id="16"/>
    </w:p>
    <w:p w:rsidR="00AD2792" w:rsidRDefault="00AD2792">
      <w:pPr>
        <w:pStyle w:val="BodyText"/>
        <w:rPr>
          <w:sz w:val="24"/>
        </w:rPr>
      </w:pPr>
    </w:p>
    <w:p w:rsidR="00AD2792" w:rsidRDefault="00AD2792">
      <w:pPr>
        <w:pStyle w:val="BodyText"/>
        <w:rPr>
          <w:sz w:val="24"/>
        </w:rPr>
      </w:pPr>
    </w:p>
    <w:p w:rsidR="00AD2792" w:rsidRDefault="00AD2792">
      <w:pPr>
        <w:pStyle w:val="BodyText"/>
        <w:rPr>
          <w:sz w:val="24"/>
        </w:rPr>
      </w:pPr>
    </w:p>
    <w:p w:rsidR="00AD2792" w:rsidRDefault="00AD2792">
      <w:pPr>
        <w:pStyle w:val="BodyText"/>
        <w:spacing w:before="1"/>
        <w:rPr>
          <w:sz w:val="32"/>
        </w:rPr>
      </w:pPr>
    </w:p>
    <w:p w:rsidR="00AD2792" w:rsidRDefault="004505B8">
      <w:pPr>
        <w:pStyle w:val="Heading2"/>
        <w:spacing w:line="232" w:lineRule="auto"/>
        <w:ind w:left="3990" w:right="3846" w:hanging="1"/>
        <w:jc w:val="center"/>
      </w:pPr>
      <w:r>
        <w:t xml:space="preserve">Indian Statistical Institute, Chennai </w:t>
      </w:r>
      <w:r>
        <w:rPr>
          <w:spacing w:val="-3"/>
        </w:rPr>
        <w:t xml:space="preserve">Centre, </w:t>
      </w:r>
      <w:r>
        <w:t xml:space="preserve">110 Nelson </w:t>
      </w:r>
      <w:proofErr w:type="spellStart"/>
      <w:r>
        <w:t>Manickam</w:t>
      </w:r>
      <w:proofErr w:type="spellEnd"/>
      <w:r>
        <w:t xml:space="preserve"> Road,</w:t>
      </w:r>
    </w:p>
    <w:p w:rsidR="00AD2792" w:rsidRDefault="004505B8">
      <w:pPr>
        <w:spacing w:line="268" w:lineRule="exact"/>
        <w:ind w:left="140"/>
        <w:jc w:val="center"/>
        <w:rPr>
          <w:b/>
          <w:sz w:val="24"/>
        </w:rPr>
      </w:pPr>
      <w:r>
        <w:rPr>
          <w:b/>
          <w:sz w:val="24"/>
        </w:rPr>
        <w:t>Chennai – 600 029.</w:t>
      </w:r>
    </w:p>
    <w:p w:rsidR="00AD2792" w:rsidRDefault="00AD2792">
      <w:pPr>
        <w:pStyle w:val="BodyText"/>
        <w:spacing w:before="9"/>
        <w:rPr>
          <w:b/>
        </w:rPr>
      </w:pPr>
    </w:p>
    <w:p w:rsidR="00AD2792" w:rsidRPr="0052058A" w:rsidRDefault="004505B8" w:rsidP="00CC07AF">
      <w:pPr>
        <w:ind w:left="124"/>
        <w:jc w:val="center"/>
      </w:pPr>
      <w:r>
        <w:rPr>
          <w:b/>
          <w:sz w:val="24"/>
        </w:rPr>
        <w:t xml:space="preserve">Web: </w:t>
      </w:r>
      <w:r>
        <w:rPr>
          <w:b/>
          <w:color w:val="0000FF"/>
          <w:sz w:val="24"/>
          <w:u w:val="single" w:color="0000FF"/>
        </w:rPr>
        <w:t>www.isichennai.res.in</w:t>
      </w:r>
    </w:p>
    <w:sectPr w:rsidR="00AD2792" w:rsidRPr="0052058A" w:rsidSect="0052058A">
      <w:pgSz w:w="11910" w:h="16840"/>
      <w:pgMar w:top="800" w:right="5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32C"/>
    <w:multiLevelType w:val="hybridMultilevel"/>
    <w:tmpl w:val="FE72F5A6"/>
    <w:lvl w:ilvl="0" w:tplc="888A84B4">
      <w:start w:val="7"/>
      <w:numFmt w:val="decimal"/>
      <w:lvlText w:val="%1."/>
      <w:lvlJc w:val="left"/>
      <w:pPr>
        <w:ind w:left="602" w:hanging="270"/>
        <w:jc w:val="left"/>
      </w:pPr>
      <w:rPr>
        <w:rFonts w:ascii="Liberation Sans" w:eastAsia="Liberation Sans" w:hAnsi="Liberation Sans" w:cs="Liberation Sans" w:hint="default"/>
        <w:b/>
        <w:bCs/>
        <w:w w:val="100"/>
        <w:sz w:val="24"/>
        <w:szCs w:val="24"/>
        <w:u w:val="single" w:color="000000"/>
        <w:lang w:val="en-US" w:eastAsia="en-US" w:bidi="ar-SA"/>
      </w:rPr>
    </w:lvl>
    <w:lvl w:ilvl="1" w:tplc="93140496">
      <w:start w:val="1"/>
      <w:numFmt w:val="lowerRoman"/>
      <w:lvlText w:val="%2."/>
      <w:lvlJc w:val="left"/>
      <w:pPr>
        <w:ind w:left="902" w:hanging="284"/>
        <w:jc w:val="left"/>
      </w:pPr>
      <w:rPr>
        <w:rFonts w:ascii="Liberation Sans" w:eastAsia="Liberation Sans" w:hAnsi="Liberation Sans" w:cs="Liberation Sans" w:hint="default"/>
        <w:spacing w:val="-9"/>
        <w:w w:val="100"/>
        <w:sz w:val="22"/>
        <w:szCs w:val="22"/>
        <w:lang w:val="en-US" w:eastAsia="en-US" w:bidi="ar-SA"/>
      </w:rPr>
    </w:lvl>
    <w:lvl w:ilvl="2" w:tplc="37F2BA0E">
      <w:numFmt w:val="bullet"/>
      <w:lvlText w:val="•"/>
      <w:lvlJc w:val="left"/>
      <w:pPr>
        <w:ind w:left="1994" w:hanging="284"/>
      </w:pPr>
      <w:rPr>
        <w:rFonts w:hint="default"/>
        <w:lang w:val="en-US" w:eastAsia="en-US" w:bidi="ar-SA"/>
      </w:rPr>
    </w:lvl>
    <w:lvl w:ilvl="3" w:tplc="25CC75B6">
      <w:numFmt w:val="bullet"/>
      <w:lvlText w:val="•"/>
      <w:lvlJc w:val="left"/>
      <w:pPr>
        <w:ind w:left="3088" w:hanging="284"/>
      </w:pPr>
      <w:rPr>
        <w:rFonts w:hint="default"/>
        <w:lang w:val="en-US" w:eastAsia="en-US" w:bidi="ar-SA"/>
      </w:rPr>
    </w:lvl>
    <w:lvl w:ilvl="4" w:tplc="4E9C2A14">
      <w:numFmt w:val="bullet"/>
      <w:lvlText w:val="•"/>
      <w:lvlJc w:val="left"/>
      <w:pPr>
        <w:ind w:left="4182" w:hanging="284"/>
      </w:pPr>
      <w:rPr>
        <w:rFonts w:hint="default"/>
        <w:lang w:val="en-US" w:eastAsia="en-US" w:bidi="ar-SA"/>
      </w:rPr>
    </w:lvl>
    <w:lvl w:ilvl="5" w:tplc="C906A8BA">
      <w:numFmt w:val="bullet"/>
      <w:lvlText w:val="•"/>
      <w:lvlJc w:val="left"/>
      <w:pPr>
        <w:ind w:left="5276" w:hanging="284"/>
      </w:pPr>
      <w:rPr>
        <w:rFonts w:hint="default"/>
        <w:lang w:val="en-US" w:eastAsia="en-US" w:bidi="ar-SA"/>
      </w:rPr>
    </w:lvl>
    <w:lvl w:ilvl="6" w:tplc="8DE4F0D0">
      <w:numFmt w:val="bullet"/>
      <w:lvlText w:val="•"/>
      <w:lvlJc w:val="left"/>
      <w:pPr>
        <w:ind w:left="6370" w:hanging="284"/>
      </w:pPr>
      <w:rPr>
        <w:rFonts w:hint="default"/>
        <w:lang w:val="en-US" w:eastAsia="en-US" w:bidi="ar-SA"/>
      </w:rPr>
    </w:lvl>
    <w:lvl w:ilvl="7" w:tplc="EE9C6164">
      <w:numFmt w:val="bullet"/>
      <w:lvlText w:val="•"/>
      <w:lvlJc w:val="left"/>
      <w:pPr>
        <w:ind w:left="7464" w:hanging="284"/>
      </w:pPr>
      <w:rPr>
        <w:rFonts w:hint="default"/>
        <w:lang w:val="en-US" w:eastAsia="en-US" w:bidi="ar-SA"/>
      </w:rPr>
    </w:lvl>
    <w:lvl w:ilvl="8" w:tplc="BF76BF72">
      <w:numFmt w:val="bullet"/>
      <w:lvlText w:val="•"/>
      <w:lvlJc w:val="left"/>
      <w:pPr>
        <w:ind w:left="8558" w:hanging="284"/>
      </w:pPr>
      <w:rPr>
        <w:rFonts w:hint="default"/>
        <w:lang w:val="en-US" w:eastAsia="en-US" w:bidi="ar-SA"/>
      </w:rPr>
    </w:lvl>
  </w:abstractNum>
  <w:abstractNum w:abstractNumId="1" w15:restartNumberingAfterBreak="0">
    <w:nsid w:val="0A3D7FCF"/>
    <w:multiLevelType w:val="hybridMultilevel"/>
    <w:tmpl w:val="FB34878A"/>
    <w:lvl w:ilvl="0" w:tplc="26E8E3C8">
      <w:start w:val="1"/>
      <w:numFmt w:val="lowerLetter"/>
      <w:lvlText w:val="%1)"/>
      <w:lvlJc w:val="left"/>
      <w:pPr>
        <w:ind w:left="592" w:hanging="260"/>
        <w:jc w:val="left"/>
      </w:pPr>
      <w:rPr>
        <w:rFonts w:ascii="Liberation Sans" w:eastAsia="Liberation Sans" w:hAnsi="Liberation Sans" w:cs="Liberation Sans" w:hint="default"/>
        <w:spacing w:val="-1"/>
        <w:w w:val="100"/>
        <w:sz w:val="22"/>
        <w:szCs w:val="22"/>
        <w:lang w:val="en-US" w:eastAsia="en-US" w:bidi="ar-SA"/>
      </w:rPr>
    </w:lvl>
    <w:lvl w:ilvl="1" w:tplc="1CF6651C">
      <w:numFmt w:val="bullet"/>
      <w:lvlText w:val="•"/>
      <w:lvlJc w:val="left"/>
      <w:pPr>
        <w:ind w:left="1614" w:hanging="260"/>
      </w:pPr>
      <w:rPr>
        <w:rFonts w:hint="default"/>
        <w:lang w:val="en-US" w:eastAsia="en-US" w:bidi="ar-SA"/>
      </w:rPr>
    </w:lvl>
    <w:lvl w:ilvl="2" w:tplc="7B748548">
      <w:numFmt w:val="bullet"/>
      <w:lvlText w:val="•"/>
      <w:lvlJc w:val="left"/>
      <w:pPr>
        <w:ind w:left="2629" w:hanging="260"/>
      </w:pPr>
      <w:rPr>
        <w:rFonts w:hint="default"/>
        <w:lang w:val="en-US" w:eastAsia="en-US" w:bidi="ar-SA"/>
      </w:rPr>
    </w:lvl>
    <w:lvl w:ilvl="3" w:tplc="C506F0C4">
      <w:numFmt w:val="bullet"/>
      <w:lvlText w:val="•"/>
      <w:lvlJc w:val="left"/>
      <w:pPr>
        <w:ind w:left="3643" w:hanging="260"/>
      </w:pPr>
      <w:rPr>
        <w:rFonts w:hint="default"/>
        <w:lang w:val="en-US" w:eastAsia="en-US" w:bidi="ar-SA"/>
      </w:rPr>
    </w:lvl>
    <w:lvl w:ilvl="4" w:tplc="58AE865A">
      <w:numFmt w:val="bullet"/>
      <w:lvlText w:val="•"/>
      <w:lvlJc w:val="left"/>
      <w:pPr>
        <w:ind w:left="4658" w:hanging="260"/>
      </w:pPr>
      <w:rPr>
        <w:rFonts w:hint="default"/>
        <w:lang w:val="en-US" w:eastAsia="en-US" w:bidi="ar-SA"/>
      </w:rPr>
    </w:lvl>
    <w:lvl w:ilvl="5" w:tplc="C16267EC">
      <w:numFmt w:val="bullet"/>
      <w:lvlText w:val="•"/>
      <w:lvlJc w:val="left"/>
      <w:pPr>
        <w:ind w:left="5673" w:hanging="260"/>
      </w:pPr>
      <w:rPr>
        <w:rFonts w:hint="default"/>
        <w:lang w:val="en-US" w:eastAsia="en-US" w:bidi="ar-SA"/>
      </w:rPr>
    </w:lvl>
    <w:lvl w:ilvl="6" w:tplc="4A1224C8">
      <w:numFmt w:val="bullet"/>
      <w:lvlText w:val="•"/>
      <w:lvlJc w:val="left"/>
      <w:pPr>
        <w:ind w:left="6687" w:hanging="260"/>
      </w:pPr>
      <w:rPr>
        <w:rFonts w:hint="default"/>
        <w:lang w:val="en-US" w:eastAsia="en-US" w:bidi="ar-SA"/>
      </w:rPr>
    </w:lvl>
    <w:lvl w:ilvl="7" w:tplc="9912D4E0">
      <w:numFmt w:val="bullet"/>
      <w:lvlText w:val="•"/>
      <w:lvlJc w:val="left"/>
      <w:pPr>
        <w:ind w:left="7702" w:hanging="260"/>
      </w:pPr>
      <w:rPr>
        <w:rFonts w:hint="default"/>
        <w:lang w:val="en-US" w:eastAsia="en-US" w:bidi="ar-SA"/>
      </w:rPr>
    </w:lvl>
    <w:lvl w:ilvl="8" w:tplc="3CF4AD50">
      <w:numFmt w:val="bullet"/>
      <w:lvlText w:val="•"/>
      <w:lvlJc w:val="left"/>
      <w:pPr>
        <w:ind w:left="8716" w:hanging="260"/>
      </w:pPr>
      <w:rPr>
        <w:rFonts w:hint="default"/>
        <w:lang w:val="en-US" w:eastAsia="en-US" w:bidi="ar-SA"/>
      </w:rPr>
    </w:lvl>
  </w:abstractNum>
  <w:abstractNum w:abstractNumId="2" w15:restartNumberingAfterBreak="0">
    <w:nsid w:val="1345788A"/>
    <w:multiLevelType w:val="hybridMultilevel"/>
    <w:tmpl w:val="3F7AB908"/>
    <w:lvl w:ilvl="0" w:tplc="0B8EBCE6">
      <w:start w:val="4"/>
      <w:numFmt w:val="decimal"/>
      <w:lvlText w:val="%1."/>
      <w:lvlJc w:val="left"/>
      <w:pPr>
        <w:ind w:left="1188" w:hanging="406"/>
        <w:jc w:val="left"/>
      </w:pPr>
      <w:rPr>
        <w:rFonts w:ascii="Liberation Sans" w:eastAsia="Liberation Sans" w:hAnsi="Liberation Sans" w:cs="Liberation Sans" w:hint="default"/>
        <w:b/>
        <w:bCs/>
        <w:spacing w:val="-16"/>
        <w:w w:val="100"/>
        <w:sz w:val="24"/>
        <w:szCs w:val="24"/>
        <w:lang w:val="en-US" w:eastAsia="en-US" w:bidi="ar-SA"/>
      </w:rPr>
    </w:lvl>
    <w:lvl w:ilvl="1" w:tplc="3DB49BBC">
      <w:numFmt w:val="bullet"/>
      <w:lvlText w:val="•"/>
      <w:lvlJc w:val="left"/>
      <w:pPr>
        <w:ind w:left="2136" w:hanging="406"/>
      </w:pPr>
      <w:rPr>
        <w:rFonts w:hint="default"/>
        <w:lang w:val="en-US" w:eastAsia="en-US" w:bidi="ar-SA"/>
      </w:rPr>
    </w:lvl>
    <w:lvl w:ilvl="2" w:tplc="0268B7A8">
      <w:numFmt w:val="bullet"/>
      <w:lvlText w:val="•"/>
      <w:lvlJc w:val="left"/>
      <w:pPr>
        <w:ind w:left="3093" w:hanging="406"/>
      </w:pPr>
      <w:rPr>
        <w:rFonts w:hint="default"/>
        <w:lang w:val="en-US" w:eastAsia="en-US" w:bidi="ar-SA"/>
      </w:rPr>
    </w:lvl>
    <w:lvl w:ilvl="3" w:tplc="196A3DF6">
      <w:numFmt w:val="bullet"/>
      <w:lvlText w:val="•"/>
      <w:lvlJc w:val="left"/>
      <w:pPr>
        <w:ind w:left="4049" w:hanging="406"/>
      </w:pPr>
      <w:rPr>
        <w:rFonts w:hint="default"/>
        <w:lang w:val="en-US" w:eastAsia="en-US" w:bidi="ar-SA"/>
      </w:rPr>
    </w:lvl>
    <w:lvl w:ilvl="4" w:tplc="546E57DC">
      <w:numFmt w:val="bullet"/>
      <w:lvlText w:val="•"/>
      <w:lvlJc w:val="left"/>
      <w:pPr>
        <w:ind w:left="5006" w:hanging="406"/>
      </w:pPr>
      <w:rPr>
        <w:rFonts w:hint="default"/>
        <w:lang w:val="en-US" w:eastAsia="en-US" w:bidi="ar-SA"/>
      </w:rPr>
    </w:lvl>
    <w:lvl w:ilvl="5" w:tplc="26FE384C">
      <w:numFmt w:val="bullet"/>
      <w:lvlText w:val="•"/>
      <w:lvlJc w:val="left"/>
      <w:pPr>
        <w:ind w:left="5963" w:hanging="406"/>
      </w:pPr>
      <w:rPr>
        <w:rFonts w:hint="default"/>
        <w:lang w:val="en-US" w:eastAsia="en-US" w:bidi="ar-SA"/>
      </w:rPr>
    </w:lvl>
    <w:lvl w:ilvl="6" w:tplc="076E59A8">
      <w:numFmt w:val="bullet"/>
      <w:lvlText w:val="•"/>
      <w:lvlJc w:val="left"/>
      <w:pPr>
        <w:ind w:left="6919" w:hanging="406"/>
      </w:pPr>
      <w:rPr>
        <w:rFonts w:hint="default"/>
        <w:lang w:val="en-US" w:eastAsia="en-US" w:bidi="ar-SA"/>
      </w:rPr>
    </w:lvl>
    <w:lvl w:ilvl="7" w:tplc="14649E4A">
      <w:numFmt w:val="bullet"/>
      <w:lvlText w:val="•"/>
      <w:lvlJc w:val="left"/>
      <w:pPr>
        <w:ind w:left="7876" w:hanging="406"/>
      </w:pPr>
      <w:rPr>
        <w:rFonts w:hint="default"/>
        <w:lang w:val="en-US" w:eastAsia="en-US" w:bidi="ar-SA"/>
      </w:rPr>
    </w:lvl>
    <w:lvl w:ilvl="8" w:tplc="E7B815A2">
      <w:numFmt w:val="bullet"/>
      <w:lvlText w:val="•"/>
      <w:lvlJc w:val="left"/>
      <w:pPr>
        <w:ind w:left="8832" w:hanging="406"/>
      </w:pPr>
      <w:rPr>
        <w:rFonts w:hint="default"/>
        <w:lang w:val="en-US" w:eastAsia="en-US" w:bidi="ar-SA"/>
      </w:rPr>
    </w:lvl>
  </w:abstractNum>
  <w:abstractNum w:abstractNumId="3" w15:restartNumberingAfterBreak="0">
    <w:nsid w:val="23EE0E01"/>
    <w:multiLevelType w:val="hybridMultilevel"/>
    <w:tmpl w:val="BBF67094"/>
    <w:lvl w:ilvl="0" w:tplc="5FA47B1C">
      <w:start w:val="1"/>
      <w:numFmt w:val="decimal"/>
      <w:lvlText w:val="%1."/>
      <w:lvlJc w:val="left"/>
      <w:pPr>
        <w:ind w:left="602" w:hanging="270"/>
        <w:jc w:val="left"/>
      </w:pPr>
      <w:rPr>
        <w:rFonts w:ascii="Liberation Sans" w:eastAsia="Liberation Sans" w:hAnsi="Liberation Sans" w:cs="Liberation Sans" w:hint="default"/>
        <w:b/>
        <w:bCs/>
        <w:w w:val="100"/>
        <w:sz w:val="24"/>
        <w:szCs w:val="24"/>
        <w:u w:val="single" w:color="000000"/>
        <w:lang w:val="en-US" w:eastAsia="en-US" w:bidi="ar-SA"/>
      </w:rPr>
    </w:lvl>
    <w:lvl w:ilvl="1" w:tplc="6EB6A670">
      <w:start w:val="1"/>
      <w:numFmt w:val="lowerRoman"/>
      <w:lvlText w:val="%2)"/>
      <w:lvlJc w:val="left"/>
      <w:pPr>
        <w:ind w:left="1284" w:hanging="720"/>
        <w:jc w:val="left"/>
      </w:pPr>
      <w:rPr>
        <w:rFonts w:ascii="Liberation Serif" w:eastAsia="Liberation Serif" w:hAnsi="Liberation Serif" w:cs="Liberation Serif" w:hint="default"/>
        <w:spacing w:val="-3"/>
        <w:w w:val="100"/>
        <w:sz w:val="24"/>
        <w:szCs w:val="24"/>
        <w:lang w:val="en-US" w:eastAsia="en-US" w:bidi="ar-SA"/>
      </w:rPr>
    </w:lvl>
    <w:lvl w:ilvl="2" w:tplc="8DE297AC">
      <w:numFmt w:val="bullet"/>
      <w:lvlText w:val="•"/>
      <w:lvlJc w:val="left"/>
      <w:pPr>
        <w:ind w:left="2720" w:hanging="720"/>
      </w:pPr>
      <w:rPr>
        <w:rFonts w:hint="default"/>
        <w:lang w:val="en-US" w:eastAsia="en-US" w:bidi="ar-SA"/>
      </w:rPr>
    </w:lvl>
    <w:lvl w:ilvl="3" w:tplc="46688B02">
      <w:numFmt w:val="bullet"/>
      <w:lvlText w:val="•"/>
      <w:lvlJc w:val="left"/>
      <w:pPr>
        <w:ind w:left="3723" w:hanging="720"/>
      </w:pPr>
      <w:rPr>
        <w:rFonts w:hint="default"/>
        <w:lang w:val="en-US" w:eastAsia="en-US" w:bidi="ar-SA"/>
      </w:rPr>
    </w:lvl>
    <w:lvl w:ilvl="4" w:tplc="3EC43894">
      <w:numFmt w:val="bullet"/>
      <w:lvlText w:val="•"/>
      <w:lvlJc w:val="left"/>
      <w:pPr>
        <w:ind w:left="4726" w:hanging="720"/>
      </w:pPr>
      <w:rPr>
        <w:rFonts w:hint="default"/>
        <w:lang w:val="en-US" w:eastAsia="en-US" w:bidi="ar-SA"/>
      </w:rPr>
    </w:lvl>
    <w:lvl w:ilvl="5" w:tplc="173838D4">
      <w:numFmt w:val="bullet"/>
      <w:lvlText w:val="•"/>
      <w:lvlJc w:val="left"/>
      <w:pPr>
        <w:ind w:left="5729" w:hanging="720"/>
      </w:pPr>
      <w:rPr>
        <w:rFonts w:hint="default"/>
        <w:lang w:val="en-US" w:eastAsia="en-US" w:bidi="ar-SA"/>
      </w:rPr>
    </w:lvl>
    <w:lvl w:ilvl="6" w:tplc="8F3EBAA2">
      <w:numFmt w:val="bullet"/>
      <w:lvlText w:val="•"/>
      <w:lvlJc w:val="left"/>
      <w:pPr>
        <w:ind w:left="6733" w:hanging="720"/>
      </w:pPr>
      <w:rPr>
        <w:rFonts w:hint="default"/>
        <w:lang w:val="en-US" w:eastAsia="en-US" w:bidi="ar-SA"/>
      </w:rPr>
    </w:lvl>
    <w:lvl w:ilvl="7" w:tplc="6F440682">
      <w:numFmt w:val="bullet"/>
      <w:lvlText w:val="•"/>
      <w:lvlJc w:val="left"/>
      <w:pPr>
        <w:ind w:left="7736" w:hanging="720"/>
      </w:pPr>
      <w:rPr>
        <w:rFonts w:hint="default"/>
        <w:lang w:val="en-US" w:eastAsia="en-US" w:bidi="ar-SA"/>
      </w:rPr>
    </w:lvl>
    <w:lvl w:ilvl="8" w:tplc="E4787C9C">
      <w:numFmt w:val="bullet"/>
      <w:lvlText w:val="•"/>
      <w:lvlJc w:val="left"/>
      <w:pPr>
        <w:ind w:left="8739" w:hanging="720"/>
      </w:pPr>
      <w:rPr>
        <w:rFonts w:hint="default"/>
        <w:lang w:val="en-US" w:eastAsia="en-US" w:bidi="ar-SA"/>
      </w:rPr>
    </w:lvl>
  </w:abstractNum>
  <w:abstractNum w:abstractNumId="4" w15:restartNumberingAfterBreak="0">
    <w:nsid w:val="334C22C5"/>
    <w:multiLevelType w:val="hybridMultilevel"/>
    <w:tmpl w:val="1B7E2130"/>
    <w:lvl w:ilvl="0" w:tplc="7F8A57E4">
      <w:start w:val="1"/>
      <w:numFmt w:val="lowerLetter"/>
      <w:lvlText w:val="%1)"/>
      <w:lvlJc w:val="left"/>
      <w:pPr>
        <w:ind w:left="592" w:hanging="260"/>
        <w:jc w:val="left"/>
      </w:pPr>
      <w:rPr>
        <w:rFonts w:ascii="Liberation Sans" w:eastAsia="Liberation Sans" w:hAnsi="Liberation Sans" w:cs="Liberation Sans" w:hint="default"/>
        <w:b/>
        <w:bCs/>
        <w:spacing w:val="-1"/>
        <w:w w:val="100"/>
        <w:sz w:val="22"/>
        <w:szCs w:val="22"/>
        <w:lang w:val="en-US" w:eastAsia="en-US" w:bidi="ar-SA"/>
      </w:rPr>
    </w:lvl>
    <w:lvl w:ilvl="1" w:tplc="3620D97E">
      <w:start w:val="1"/>
      <w:numFmt w:val="lowerRoman"/>
      <w:lvlText w:val="%2."/>
      <w:lvlJc w:val="left"/>
      <w:pPr>
        <w:ind w:left="1188" w:hanging="286"/>
        <w:jc w:val="right"/>
      </w:pPr>
      <w:rPr>
        <w:rFonts w:ascii="Liberation Sans" w:eastAsia="Liberation Sans" w:hAnsi="Liberation Sans" w:cs="Liberation Sans" w:hint="default"/>
        <w:spacing w:val="-7"/>
        <w:w w:val="100"/>
        <w:sz w:val="22"/>
        <w:szCs w:val="22"/>
        <w:lang w:val="en-US" w:eastAsia="en-US" w:bidi="ar-SA"/>
      </w:rPr>
    </w:lvl>
    <w:lvl w:ilvl="2" w:tplc="431E5BA8">
      <w:start w:val="1"/>
      <w:numFmt w:val="lowerLetter"/>
      <w:lvlText w:val="%3."/>
      <w:lvlJc w:val="left"/>
      <w:pPr>
        <w:ind w:left="2464" w:hanging="286"/>
        <w:jc w:val="left"/>
      </w:pPr>
      <w:rPr>
        <w:rFonts w:ascii="Liberation Sans" w:eastAsia="Liberation Sans" w:hAnsi="Liberation Sans" w:cs="Liberation Sans" w:hint="default"/>
        <w:b/>
        <w:bCs/>
        <w:spacing w:val="-20"/>
        <w:w w:val="100"/>
        <w:sz w:val="22"/>
        <w:szCs w:val="22"/>
        <w:lang w:val="en-US" w:eastAsia="en-US" w:bidi="ar-SA"/>
      </w:rPr>
    </w:lvl>
    <w:lvl w:ilvl="3" w:tplc="C35C4C76">
      <w:numFmt w:val="bullet"/>
      <w:lvlText w:val="•"/>
      <w:lvlJc w:val="left"/>
      <w:pPr>
        <w:ind w:left="3495" w:hanging="286"/>
      </w:pPr>
      <w:rPr>
        <w:rFonts w:hint="default"/>
        <w:lang w:val="en-US" w:eastAsia="en-US" w:bidi="ar-SA"/>
      </w:rPr>
    </w:lvl>
    <w:lvl w:ilvl="4" w:tplc="A0880656">
      <w:numFmt w:val="bullet"/>
      <w:lvlText w:val="•"/>
      <w:lvlJc w:val="left"/>
      <w:pPr>
        <w:ind w:left="4531" w:hanging="286"/>
      </w:pPr>
      <w:rPr>
        <w:rFonts w:hint="default"/>
        <w:lang w:val="en-US" w:eastAsia="en-US" w:bidi="ar-SA"/>
      </w:rPr>
    </w:lvl>
    <w:lvl w:ilvl="5" w:tplc="5630CAD4">
      <w:numFmt w:val="bullet"/>
      <w:lvlText w:val="•"/>
      <w:lvlJc w:val="left"/>
      <w:pPr>
        <w:ind w:left="5567" w:hanging="286"/>
      </w:pPr>
      <w:rPr>
        <w:rFonts w:hint="default"/>
        <w:lang w:val="en-US" w:eastAsia="en-US" w:bidi="ar-SA"/>
      </w:rPr>
    </w:lvl>
    <w:lvl w:ilvl="6" w:tplc="D0CA659E">
      <w:numFmt w:val="bullet"/>
      <w:lvlText w:val="•"/>
      <w:lvlJc w:val="left"/>
      <w:pPr>
        <w:ind w:left="6603" w:hanging="286"/>
      </w:pPr>
      <w:rPr>
        <w:rFonts w:hint="default"/>
        <w:lang w:val="en-US" w:eastAsia="en-US" w:bidi="ar-SA"/>
      </w:rPr>
    </w:lvl>
    <w:lvl w:ilvl="7" w:tplc="E11A351E">
      <w:numFmt w:val="bullet"/>
      <w:lvlText w:val="•"/>
      <w:lvlJc w:val="left"/>
      <w:pPr>
        <w:ind w:left="7638" w:hanging="286"/>
      </w:pPr>
      <w:rPr>
        <w:rFonts w:hint="default"/>
        <w:lang w:val="en-US" w:eastAsia="en-US" w:bidi="ar-SA"/>
      </w:rPr>
    </w:lvl>
    <w:lvl w:ilvl="8" w:tplc="1468351C">
      <w:numFmt w:val="bullet"/>
      <w:lvlText w:val="•"/>
      <w:lvlJc w:val="left"/>
      <w:pPr>
        <w:ind w:left="8674" w:hanging="286"/>
      </w:pPr>
      <w:rPr>
        <w:rFonts w:hint="default"/>
        <w:lang w:val="en-US" w:eastAsia="en-US" w:bidi="ar-SA"/>
      </w:rPr>
    </w:lvl>
  </w:abstractNum>
  <w:abstractNum w:abstractNumId="5" w15:restartNumberingAfterBreak="0">
    <w:nsid w:val="37131CCB"/>
    <w:multiLevelType w:val="hybridMultilevel"/>
    <w:tmpl w:val="BD7E3088"/>
    <w:lvl w:ilvl="0" w:tplc="28525A54">
      <w:start w:val="9"/>
      <w:numFmt w:val="decimal"/>
      <w:lvlText w:val="%1."/>
      <w:lvlJc w:val="left"/>
      <w:pPr>
        <w:ind w:left="1148" w:hanging="360"/>
        <w:jc w:val="left"/>
      </w:pPr>
      <w:rPr>
        <w:rFonts w:ascii="Liberation Sans" w:eastAsia="Liberation Sans" w:hAnsi="Liberation Sans" w:cs="Liberation Sans" w:hint="default"/>
        <w:b/>
        <w:bCs/>
        <w:spacing w:val="-7"/>
        <w:w w:val="100"/>
        <w:sz w:val="22"/>
        <w:szCs w:val="22"/>
        <w:lang w:val="en-US" w:eastAsia="en-US" w:bidi="ar-SA"/>
      </w:rPr>
    </w:lvl>
    <w:lvl w:ilvl="1" w:tplc="BE22BC82">
      <w:numFmt w:val="bullet"/>
      <w:lvlText w:val="•"/>
      <w:lvlJc w:val="left"/>
      <w:pPr>
        <w:ind w:left="2100" w:hanging="360"/>
      </w:pPr>
      <w:rPr>
        <w:rFonts w:hint="default"/>
        <w:lang w:val="en-US" w:eastAsia="en-US" w:bidi="ar-SA"/>
      </w:rPr>
    </w:lvl>
    <w:lvl w:ilvl="2" w:tplc="44AE51C8">
      <w:numFmt w:val="bullet"/>
      <w:lvlText w:val="•"/>
      <w:lvlJc w:val="left"/>
      <w:pPr>
        <w:ind w:left="3061" w:hanging="360"/>
      </w:pPr>
      <w:rPr>
        <w:rFonts w:hint="default"/>
        <w:lang w:val="en-US" w:eastAsia="en-US" w:bidi="ar-SA"/>
      </w:rPr>
    </w:lvl>
    <w:lvl w:ilvl="3" w:tplc="E46E172E">
      <w:numFmt w:val="bullet"/>
      <w:lvlText w:val="•"/>
      <w:lvlJc w:val="left"/>
      <w:pPr>
        <w:ind w:left="4021" w:hanging="360"/>
      </w:pPr>
      <w:rPr>
        <w:rFonts w:hint="default"/>
        <w:lang w:val="en-US" w:eastAsia="en-US" w:bidi="ar-SA"/>
      </w:rPr>
    </w:lvl>
    <w:lvl w:ilvl="4" w:tplc="A6E65D2C">
      <w:numFmt w:val="bullet"/>
      <w:lvlText w:val="•"/>
      <w:lvlJc w:val="left"/>
      <w:pPr>
        <w:ind w:left="4982" w:hanging="360"/>
      </w:pPr>
      <w:rPr>
        <w:rFonts w:hint="default"/>
        <w:lang w:val="en-US" w:eastAsia="en-US" w:bidi="ar-SA"/>
      </w:rPr>
    </w:lvl>
    <w:lvl w:ilvl="5" w:tplc="E312DE98">
      <w:numFmt w:val="bullet"/>
      <w:lvlText w:val="•"/>
      <w:lvlJc w:val="left"/>
      <w:pPr>
        <w:ind w:left="5943" w:hanging="360"/>
      </w:pPr>
      <w:rPr>
        <w:rFonts w:hint="default"/>
        <w:lang w:val="en-US" w:eastAsia="en-US" w:bidi="ar-SA"/>
      </w:rPr>
    </w:lvl>
    <w:lvl w:ilvl="6" w:tplc="14964288">
      <w:numFmt w:val="bullet"/>
      <w:lvlText w:val="•"/>
      <w:lvlJc w:val="left"/>
      <w:pPr>
        <w:ind w:left="6903" w:hanging="360"/>
      </w:pPr>
      <w:rPr>
        <w:rFonts w:hint="default"/>
        <w:lang w:val="en-US" w:eastAsia="en-US" w:bidi="ar-SA"/>
      </w:rPr>
    </w:lvl>
    <w:lvl w:ilvl="7" w:tplc="D4FEC276">
      <w:numFmt w:val="bullet"/>
      <w:lvlText w:val="•"/>
      <w:lvlJc w:val="left"/>
      <w:pPr>
        <w:ind w:left="7864" w:hanging="360"/>
      </w:pPr>
      <w:rPr>
        <w:rFonts w:hint="default"/>
        <w:lang w:val="en-US" w:eastAsia="en-US" w:bidi="ar-SA"/>
      </w:rPr>
    </w:lvl>
    <w:lvl w:ilvl="8" w:tplc="C9823824">
      <w:numFmt w:val="bullet"/>
      <w:lvlText w:val="•"/>
      <w:lvlJc w:val="left"/>
      <w:pPr>
        <w:ind w:left="8824" w:hanging="360"/>
      </w:pPr>
      <w:rPr>
        <w:rFonts w:hint="default"/>
        <w:lang w:val="en-US" w:eastAsia="en-US" w:bidi="ar-SA"/>
      </w:rPr>
    </w:lvl>
  </w:abstractNum>
  <w:abstractNum w:abstractNumId="6" w15:restartNumberingAfterBreak="0">
    <w:nsid w:val="3842739D"/>
    <w:multiLevelType w:val="hybridMultilevel"/>
    <w:tmpl w:val="221A8744"/>
    <w:lvl w:ilvl="0" w:tplc="DF962D40">
      <w:start w:val="1"/>
      <w:numFmt w:val="lowerRoman"/>
      <w:lvlText w:val="%1"/>
      <w:lvlJc w:val="left"/>
      <w:pPr>
        <w:ind w:left="618" w:hanging="286"/>
        <w:jc w:val="left"/>
      </w:pPr>
      <w:rPr>
        <w:rFonts w:ascii="Liberation Sans" w:eastAsia="Liberation Sans" w:hAnsi="Liberation Sans" w:cs="Liberation Sans" w:hint="default"/>
        <w:spacing w:val="-3"/>
        <w:w w:val="100"/>
        <w:sz w:val="22"/>
        <w:szCs w:val="22"/>
        <w:lang w:val="en-US" w:eastAsia="en-US" w:bidi="ar-SA"/>
      </w:rPr>
    </w:lvl>
    <w:lvl w:ilvl="1" w:tplc="64DE08E2">
      <w:start w:val="1"/>
      <w:numFmt w:val="lowerLetter"/>
      <w:lvlText w:val="%2."/>
      <w:lvlJc w:val="left"/>
      <w:pPr>
        <w:ind w:left="902" w:hanging="286"/>
        <w:jc w:val="left"/>
      </w:pPr>
      <w:rPr>
        <w:rFonts w:ascii="Liberation Sans" w:eastAsia="Liberation Sans" w:hAnsi="Liberation Sans" w:cs="Liberation Sans" w:hint="default"/>
        <w:spacing w:val="-20"/>
        <w:w w:val="100"/>
        <w:sz w:val="22"/>
        <w:szCs w:val="22"/>
        <w:lang w:val="en-US" w:eastAsia="en-US" w:bidi="ar-SA"/>
      </w:rPr>
    </w:lvl>
    <w:lvl w:ilvl="2" w:tplc="06FE7D1E">
      <w:numFmt w:val="bullet"/>
      <w:lvlText w:val="•"/>
      <w:lvlJc w:val="left"/>
      <w:pPr>
        <w:ind w:left="1994" w:hanging="286"/>
      </w:pPr>
      <w:rPr>
        <w:rFonts w:hint="default"/>
        <w:lang w:val="en-US" w:eastAsia="en-US" w:bidi="ar-SA"/>
      </w:rPr>
    </w:lvl>
    <w:lvl w:ilvl="3" w:tplc="5CA6A424">
      <w:numFmt w:val="bullet"/>
      <w:lvlText w:val="•"/>
      <w:lvlJc w:val="left"/>
      <w:pPr>
        <w:ind w:left="3088" w:hanging="286"/>
      </w:pPr>
      <w:rPr>
        <w:rFonts w:hint="default"/>
        <w:lang w:val="en-US" w:eastAsia="en-US" w:bidi="ar-SA"/>
      </w:rPr>
    </w:lvl>
    <w:lvl w:ilvl="4" w:tplc="7032983C">
      <w:numFmt w:val="bullet"/>
      <w:lvlText w:val="•"/>
      <w:lvlJc w:val="left"/>
      <w:pPr>
        <w:ind w:left="4182" w:hanging="286"/>
      </w:pPr>
      <w:rPr>
        <w:rFonts w:hint="default"/>
        <w:lang w:val="en-US" w:eastAsia="en-US" w:bidi="ar-SA"/>
      </w:rPr>
    </w:lvl>
    <w:lvl w:ilvl="5" w:tplc="C8C6EFE2">
      <w:numFmt w:val="bullet"/>
      <w:lvlText w:val="•"/>
      <w:lvlJc w:val="left"/>
      <w:pPr>
        <w:ind w:left="5276" w:hanging="286"/>
      </w:pPr>
      <w:rPr>
        <w:rFonts w:hint="default"/>
        <w:lang w:val="en-US" w:eastAsia="en-US" w:bidi="ar-SA"/>
      </w:rPr>
    </w:lvl>
    <w:lvl w:ilvl="6" w:tplc="2F427EDA">
      <w:numFmt w:val="bullet"/>
      <w:lvlText w:val="•"/>
      <w:lvlJc w:val="left"/>
      <w:pPr>
        <w:ind w:left="6370" w:hanging="286"/>
      </w:pPr>
      <w:rPr>
        <w:rFonts w:hint="default"/>
        <w:lang w:val="en-US" w:eastAsia="en-US" w:bidi="ar-SA"/>
      </w:rPr>
    </w:lvl>
    <w:lvl w:ilvl="7" w:tplc="EDC670BE">
      <w:numFmt w:val="bullet"/>
      <w:lvlText w:val="•"/>
      <w:lvlJc w:val="left"/>
      <w:pPr>
        <w:ind w:left="7464" w:hanging="286"/>
      </w:pPr>
      <w:rPr>
        <w:rFonts w:hint="default"/>
        <w:lang w:val="en-US" w:eastAsia="en-US" w:bidi="ar-SA"/>
      </w:rPr>
    </w:lvl>
    <w:lvl w:ilvl="8" w:tplc="A31A8D0A">
      <w:numFmt w:val="bullet"/>
      <w:lvlText w:val="•"/>
      <w:lvlJc w:val="left"/>
      <w:pPr>
        <w:ind w:left="8558" w:hanging="286"/>
      </w:pPr>
      <w:rPr>
        <w:rFonts w:hint="default"/>
        <w:lang w:val="en-US" w:eastAsia="en-US" w:bidi="ar-SA"/>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92"/>
    <w:rsid w:val="00006525"/>
    <w:rsid w:val="000E46EF"/>
    <w:rsid w:val="00122862"/>
    <w:rsid w:val="00136AB0"/>
    <w:rsid w:val="001E4AA4"/>
    <w:rsid w:val="00235498"/>
    <w:rsid w:val="002F6865"/>
    <w:rsid w:val="003A492D"/>
    <w:rsid w:val="003B6148"/>
    <w:rsid w:val="004505B8"/>
    <w:rsid w:val="00464365"/>
    <w:rsid w:val="0052058A"/>
    <w:rsid w:val="00576CAF"/>
    <w:rsid w:val="006233E5"/>
    <w:rsid w:val="00753BDA"/>
    <w:rsid w:val="007E6B01"/>
    <w:rsid w:val="00825497"/>
    <w:rsid w:val="008821D8"/>
    <w:rsid w:val="00AA7BB6"/>
    <w:rsid w:val="00AD2792"/>
    <w:rsid w:val="00B35D10"/>
    <w:rsid w:val="00B505AF"/>
    <w:rsid w:val="00B94FEA"/>
    <w:rsid w:val="00BF5705"/>
    <w:rsid w:val="00BF6A01"/>
    <w:rsid w:val="00CA14D0"/>
    <w:rsid w:val="00CC07AF"/>
    <w:rsid w:val="00DC7F42"/>
    <w:rsid w:val="00E36ACE"/>
    <w:rsid w:val="00E47BAC"/>
    <w:rsid w:val="00E53FFE"/>
    <w:rsid w:val="00EF4658"/>
    <w:rsid w:val="00FA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E6FA9-EA18-4BB9-ACE4-E5F0715B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2792"/>
    <w:rPr>
      <w:rFonts w:ascii="Liberation Sans" w:eastAsia="Liberation Sans" w:hAnsi="Liberation Sans" w:cs="Liberation Sans"/>
    </w:rPr>
  </w:style>
  <w:style w:type="paragraph" w:styleId="Heading1">
    <w:name w:val="heading 1"/>
    <w:basedOn w:val="Normal"/>
    <w:uiPriority w:val="1"/>
    <w:qFormat/>
    <w:rsid w:val="00AD2792"/>
    <w:pPr>
      <w:ind w:left="948"/>
      <w:outlineLvl w:val="0"/>
    </w:pPr>
    <w:rPr>
      <w:b/>
      <w:bCs/>
      <w:sz w:val="28"/>
      <w:szCs w:val="28"/>
    </w:rPr>
  </w:style>
  <w:style w:type="paragraph" w:styleId="Heading2">
    <w:name w:val="heading 2"/>
    <w:basedOn w:val="Normal"/>
    <w:uiPriority w:val="1"/>
    <w:qFormat/>
    <w:rsid w:val="00AD2792"/>
    <w:pPr>
      <w:ind w:left="602" w:hanging="340"/>
      <w:outlineLvl w:val="1"/>
    </w:pPr>
    <w:rPr>
      <w:b/>
      <w:bCs/>
      <w:sz w:val="24"/>
      <w:szCs w:val="24"/>
    </w:rPr>
  </w:style>
  <w:style w:type="paragraph" w:styleId="Heading3">
    <w:name w:val="heading 3"/>
    <w:basedOn w:val="Normal"/>
    <w:uiPriority w:val="1"/>
    <w:qFormat/>
    <w:rsid w:val="00AD2792"/>
    <w:pPr>
      <w:ind w:left="1284" w:hanging="722"/>
      <w:outlineLvl w:val="2"/>
    </w:pPr>
    <w:rPr>
      <w:rFonts w:ascii="Liberation Serif" w:eastAsia="Liberation Serif" w:hAnsi="Liberation Serif" w:cs="Liberation Serif"/>
      <w:sz w:val="24"/>
      <w:szCs w:val="24"/>
    </w:rPr>
  </w:style>
  <w:style w:type="paragraph" w:styleId="Heading4">
    <w:name w:val="heading 4"/>
    <w:basedOn w:val="Normal"/>
    <w:uiPriority w:val="1"/>
    <w:qFormat/>
    <w:rsid w:val="00AD2792"/>
    <w:pPr>
      <w:ind w:left="246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2792"/>
  </w:style>
  <w:style w:type="paragraph" w:styleId="Title">
    <w:name w:val="Title"/>
    <w:basedOn w:val="Normal"/>
    <w:uiPriority w:val="1"/>
    <w:qFormat/>
    <w:rsid w:val="00AD2792"/>
    <w:pPr>
      <w:spacing w:before="66"/>
      <w:ind w:left="270"/>
      <w:jc w:val="center"/>
    </w:pPr>
    <w:rPr>
      <w:b/>
      <w:bCs/>
      <w:sz w:val="52"/>
      <w:szCs w:val="52"/>
    </w:rPr>
  </w:style>
  <w:style w:type="paragraph" w:styleId="ListParagraph">
    <w:name w:val="List Paragraph"/>
    <w:basedOn w:val="Normal"/>
    <w:uiPriority w:val="1"/>
    <w:qFormat/>
    <w:rsid w:val="00AD2792"/>
    <w:pPr>
      <w:ind w:left="902" w:hanging="286"/>
    </w:pPr>
  </w:style>
  <w:style w:type="paragraph" w:customStyle="1" w:styleId="TableParagraph">
    <w:name w:val="Table Paragraph"/>
    <w:basedOn w:val="Normal"/>
    <w:uiPriority w:val="1"/>
    <w:qFormat/>
    <w:rsid w:val="00AD2792"/>
  </w:style>
  <w:style w:type="character" w:styleId="Hyperlink">
    <w:name w:val="Hyperlink"/>
    <w:basedOn w:val="DefaultParagraphFont"/>
    <w:uiPriority w:val="99"/>
    <w:unhideWhenUsed/>
    <w:rsid w:val="00E36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_sqc@isichennai.res.in" TargetMode="External"/><Relationship Id="rId3" Type="http://schemas.openxmlformats.org/officeDocument/2006/relationships/settings" Target="settings.xml"/><Relationship Id="rId7" Type="http://schemas.openxmlformats.org/officeDocument/2006/relationships/hyperlink" Target="mailto:sqc@isichennai.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chennai.res.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vi@isichenna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ISIC</dc:creator>
  <cp:lastModifiedBy>ISI</cp:lastModifiedBy>
  <cp:revision>3</cp:revision>
  <dcterms:created xsi:type="dcterms:W3CDTF">2023-08-18T07:34:00Z</dcterms:created>
  <dcterms:modified xsi:type="dcterms:W3CDTF">2025-04-03T06:06:00Z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Writer</vt:lpwstr>
  </property>
  <property fmtid="{D5CDD505-2E9C-101B-9397-08002B2CF9AE}" pid="4" name="LastSaved">
    <vt:filetime>2021-10-11T00:00:00Z</vt:filetime>
  </property>
</Properties>
</file>